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F71" w:rsidRDefault="009D0F71" w:rsidP="009D0F71">
      <w:pPr>
        <w:rPr>
          <w:rFonts w:hint="eastAsia"/>
        </w:rPr>
      </w:pPr>
      <w:r>
        <w:rPr>
          <w:rFonts w:hint="eastAsia"/>
        </w:rPr>
        <w:t>第十七章　法的实现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</w:rPr>
        <w:t xml:space="preserve"> </w:t>
      </w:r>
      <w:r>
        <w:rPr>
          <w:rFonts w:hint="eastAsia"/>
        </w:rPr>
        <w:t>填空题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．法的实现是法律规范的具体落实，即</w:t>
      </w:r>
      <w:r>
        <w:rPr>
          <w:rFonts w:hint="eastAsia"/>
        </w:rPr>
        <w:t>____________</w:t>
      </w:r>
      <w:r>
        <w:rPr>
          <w:rFonts w:hint="eastAsia"/>
        </w:rPr>
        <w:t>被享用，</w:t>
      </w:r>
      <w:r>
        <w:rPr>
          <w:rFonts w:hint="eastAsia"/>
        </w:rPr>
        <w:t>____________</w:t>
      </w:r>
      <w:r>
        <w:rPr>
          <w:rFonts w:hint="eastAsia"/>
        </w:rPr>
        <w:t>被履行，</w:t>
      </w:r>
      <w:r>
        <w:rPr>
          <w:rFonts w:hint="eastAsia"/>
        </w:rPr>
        <w:t>____________</w:t>
      </w:r>
      <w:r>
        <w:rPr>
          <w:rFonts w:hint="eastAsia"/>
        </w:rPr>
        <w:t>被遵守。</w:t>
      </w:r>
      <w:r>
        <w:t xml:space="preserve"> </w:t>
      </w:r>
      <w:r>
        <w:rPr>
          <w:rFonts w:hint="eastAsia"/>
        </w:rPr>
        <w:t xml:space="preserve">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．法的实施的目标是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．我国审判机关适用法的基本要求是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、合理、公正。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．以事实为根据就是重</w:t>
      </w:r>
      <w:r>
        <w:rPr>
          <w:rFonts w:hint="eastAsia"/>
        </w:rPr>
        <w:t>____________</w:t>
      </w:r>
      <w:r>
        <w:rPr>
          <w:rFonts w:hint="eastAsia"/>
        </w:rPr>
        <w:t>，重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．以法律为准绳的具体要求是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．人民法院依照法律规定对立行使审判权，不受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的干涉。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．行政执法中法的适用具有</w:t>
      </w:r>
      <w:r>
        <w:rPr>
          <w:rFonts w:hint="eastAsia"/>
        </w:rPr>
        <w:t>____________</w:t>
      </w:r>
      <w:r>
        <w:rPr>
          <w:rFonts w:hint="eastAsia"/>
        </w:rPr>
        <w:t>、</w:t>
      </w:r>
      <w:r>
        <w:rPr>
          <w:rFonts w:hint="eastAsia"/>
        </w:rPr>
        <w:t>____________</w:t>
      </w:r>
      <w:r>
        <w:rPr>
          <w:rFonts w:hint="eastAsia"/>
        </w:rPr>
        <w:t>和</w:t>
      </w:r>
      <w:r>
        <w:rPr>
          <w:rFonts w:hint="eastAsia"/>
        </w:rPr>
        <w:t>____________</w:t>
      </w:r>
      <w:r>
        <w:rPr>
          <w:rFonts w:hint="eastAsia"/>
        </w:rPr>
        <w:t>的特征。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．行政合理性原则是针对行政机关在社会管理中有较大的</w:t>
      </w:r>
      <w:r>
        <w:rPr>
          <w:rFonts w:hint="eastAsia"/>
        </w:rPr>
        <w:t>____________</w:t>
      </w:r>
      <w:r>
        <w:rPr>
          <w:rFonts w:hint="eastAsia"/>
        </w:rPr>
        <w:t>的特点提出的。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．仲裁实行</w:t>
      </w:r>
      <w:r>
        <w:rPr>
          <w:rFonts w:hint="eastAsia"/>
        </w:rPr>
        <w:t>____________</w:t>
      </w:r>
      <w:r>
        <w:rPr>
          <w:rFonts w:hint="eastAsia"/>
        </w:rPr>
        <w:t>制度，不得上诉。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10</w:t>
      </w:r>
      <w:r>
        <w:rPr>
          <w:rFonts w:hint="eastAsia"/>
        </w:rPr>
        <w:t>．仲裁一方在裁决期限内没有自动履行，另一方可以请求</w:t>
      </w:r>
      <w:r>
        <w:rPr>
          <w:rFonts w:hint="eastAsia"/>
        </w:rPr>
        <w:t>____________</w:t>
      </w:r>
      <w:r>
        <w:rPr>
          <w:rFonts w:hint="eastAsia"/>
        </w:rPr>
        <w:t>强制执行。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11</w:t>
      </w:r>
      <w:r>
        <w:rPr>
          <w:rFonts w:hint="eastAsia"/>
        </w:rPr>
        <w:t>．如果司法机关执法过程中给当事人的合法权益造成损害，司法机关应当依法进行</w:t>
      </w:r>
      <w:r>
        <w:rPr>
          <w:rFonts w:hint="eastAsia"/>
        </w:rPr>
        <w:t>____________</w:t>
      </w:r>
      <w:r>
        <w:rPr>
          <w:rFonts w:hint="eastAsia"/>
        </w:rPr>
        <w:t>。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</w:rPr>
        <w:t xml:space="preserve"> </w:t>
      </w:r>
      <w:r>
        <w:rPr>
          <w:rFonts w:hint="eastAsia"/>
        </w:rPr>
        <w:t>单项选择题</w:t>
      </w:r>
      <w:r>
        <w:t xml:space="preserve"> </w:t>
      </w:r>
      <w:r>
        <w:rPr>
          <w:rFonts w:hint="eastAsia"/>
        </w:rPr>
        <w:t xml:space="preserve">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．下列法的适用行为属于法的执行调整职能的是（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．取缔非法营业场所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．判处某一杀人犯死刑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．发给某一企业营业证书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．出示拘捕令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．下列属于不通过具体法律关系的法的实现的是（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．保守国家机密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．通信自由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．作者享有署名权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．交付货款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．公民依法投票选举人大代表，享受了选举权，这是（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．法的执行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．法的遵守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．法的实现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．法的实施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．法院依法对案件作出判决的程序属于（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．法的执行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．法的遵守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．法的实现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．法的实施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lastRenderedPageBreak/>
        <w:t>5</w:t>
      </w:r>
      <w:r>
        <w:rPr>
          <w:rFonts w:hint="eastAsia"/>
        </w:rPr>
        <w:t>．下列说法不正确的是（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．仲裁机关一般是民间组织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</w:t>
      </w:r>
      <w:r>
        <w:rPr>
          <w:rFonts w:hint="eastAsia"/>
        </w:rPr>
        <w:t>B</w:t>
      </w:r>
      <w:r>
        <w:rPr>
          <w:rFonts w:hint="eastAsia"/>
        </w:rPr>
        <w:t>．当事人可以选择仲裁机构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．仲裁庭审理案件公开进行，但有例外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．仲裁书自作出之日即发生法律效力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6</w:t>
      </w:r>
      <w:r>
        <w:rPr>
          <w:rFonts w:hint="eastAsia"/>
        </w:rPr>
        <w:t>．下列属于法的适用的有（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．公安局购买办公用品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．检察官进行法律宣传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．人大</w:t>
      </w:r>
      <w:r>
        <w:rPr>
          <w:rFonts w:hint="eastAsia"/>
        </w:rPr>
        <w:t xml:space="preserve"> </w:t>
      </w:r>
      <w:r>
        <w:rPr>
          <w:rFonts w:hint="eastAsia"/>
        </w:rPr>
        <w:t>制定、通过《立法法》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．法院冻结某一公司的银行帐户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．下列属于执行调整性职能的法的适用是（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．依法取缔非法营业执照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．依法判处某杀人犯死刑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．依法发给结婚证书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D</w:t>
      </w:r>
      <w:r>
        <w:rPr>
          <w:rFonts w:hint="eastAsia"/>
        </w:rPr>
        <w:t>．出示拘捕令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8</w:t>
      </w:r>
      <w:r>
        <w:rPr>
          <w:rFonts w:hint="eastAsia"/>
        </w:rPr>
        <w:t>．仲裁实行（　）制度。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．一裁终局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．二裁终局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．三裁终局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．无限制裁决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．仲裁的裁决书自作出之日即发生法律效力，（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．可以上诉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．不得上诉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．可以要求重新裁决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．可以向人民法院起诉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</w:rPr>
        <w:t xml:space="preserve"> </w:t>
      </w:r>
      <w:r>
        <w:rPr>
          <w:rFonts w:hint="eastAsia"/>
        </w:rPr>
        <w:t>多项选择题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．影响法的实现的因素有（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．阶级本质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．法律反映统治阶级意志的程度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．现行法与社会经济发展需要的适应程度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．公民的法律意识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．法的实现和法的实施的关系（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．同一个概念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．区别不大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．法的实现是法的实施的目标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．法的实施是法的实现的前提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．不通过具体法律关系的法的实现包括（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．禁止性规范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．绝对权规范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．宪法中关于公民权利和自由的规范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．单纯规定义务的规范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．下列属于通过具体法律关系的法的实现有（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．履行契约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</w:t>
      </w:r>
      <w:r>
        <w:rPr>
          <w:rFonts w:hint="eastAsia"/>
        </w:rPr>
        <w:t>B</w:t>
      </w:r>
      <w:r>
        <w:rPr>
          <w:rFonts w:hint="eastAsia"/>
        </w:rPr>
        <w:t>．保守国家机密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．继承海外财产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．收养</w:t>
      </w:r>
      <w:r>
        <w:rPr>
          <w:rFonts w:hint="eastAsia"/>
        </w:rPr>
        <w:t>8</w:t>
      </w:r>
      <w:r>
        <w:rPr>
          <w:rFonts w:hint="eastAsia"/>
        </w:rPr>
        <w:t>岁男孩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．法的适用的基本形式有（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．通过具体法律关系的法的实现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．不通过具体法律关系的法的实现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．法的遵守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．法的适用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6</w:t>
      </w:r>
      <w:r>
        <w:rPr>
          <w:rFonts w:hint="eastAsia"/>
        </w:rPr>
        <w:t>．以法对社会关系进行调整的方式为标准，可将法的遵守分为（　）。</w:t>
      </w:r>
      <w:r>
        <w:rPr>
          <w:rFonts w:hint="eastAsia"/>
        </w:rPr>
        <w:t>ABD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．权利的享用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．积极义务的履行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．消极义务的履行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．禁令的遵守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7</w:t>
      </w:r>
      <w:r>
        <w:rPr>
          <w:rFonts w:hint="eastAsia"/>
        </w:rPr>
        <w:t>．法的适用的范围包括（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．解决争执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．惩罚犯罪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．确认某种法律关系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．分配资源或提供福利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lastRenderedPageBreak/>
        <w:t>8</w:t>
      </w:r>
      <w:r>
        <w:rPr>
          <w:rFonts w:hint="eastAsia"/>
        </w:rPr>
        <w:t>．法的适用的法律文件包括（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．契约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</w:t>
      </w:r>
      <w:r>
        <w:rPr>
          <w:rFonts w:hint="eastAsia"/>
        </w:rPr>
        <w:t>B</w:t>
      </w:r>
      <w:r>
        <w:rPr>
          <w:rFonts w:hint="eastAsia"/>
        </w:rPr>
        <w:t>．判决书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．裁定书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．决定书</w:t>
      </w:r>
      <w:r>
        <w:t xml:space="preserve"> </w:t>
      </w:r>
      <w:r>
        <w:rPr>
          <w:rFonts w:hint="eastAsia"/>
        </w:rPr>
        <w:t xml:space="preserve">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9</w:t>
      </w:r>
      <w:r>
        <w:rPr>
          <w:rFonts w:hint="eastAsia"/>
        </w:rPr>
        <w:t>．法的适用的主体有（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．国家机关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　</w:t>
      </w:r>
      <w:r>
        <w:rPr>
          <w:rFonts w:hint="eastAsia"/>
        </w:rPr>
        <w:t>B</w:t>
      </w:r>
      <w:r>
        <w:rPr>
          <w:rFonts w:hint="eastAsia"/>
        </w:rPr>
        <w:t>．单位的保卫部门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．国家授权的社会组织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．企事业单位的法律顾问部门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10</w:t>
      </w:r>
      <w:r>
        <w:rPr>
          <w:rFonts w:hint="eastAsia"/>
        </w:rPr>
        <w:t>．法的适用结果有（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．产生权力义务关系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B</w:t>
      </w:r>
      <w:r>
        <w:rPr>
          <w:rFonts w:hint="eastAsia"/>
        </w:rPr>
        <w:t>．变更权力义务关系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．消灭权力义务关系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．实行法律制裁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</w:rPr>
        <w:t>．公民在适用法律上一律平等原则的含义包括（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．法律无差别地适用与全体公民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．公民平等享受权利和履行义务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．依法保护任何公民的合法权益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．依法追究任何公民的违法犯罪行为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．具体强制性的调解的是（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．人民法院在审理民事案件和部分刑事自诉案件中的调解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．仲裁机构在仲裁过程中的调解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．行政机关在行政执法活动中的调解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．人民调解委员会的调解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13</w:t>
      </w:r>
      <w:r>
        <w:rPr>
          <w:rFonts w:hint="eastAsia"/>
        </w:rPr>
        <w:t>．必须制作调解书的调解有（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．行政机关在行政执法活动中的调解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．仲裁机构在仲裁过程中的调解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．人民法院在审理民事案件和部分刑事自诉案件中的调解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．人民调解委员会的调解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14</w:t>
      </w:r>
      <w:r>
        <w:rPr>
          <w:rFonts w:hint="eastAsia"/>
        </w:rPr>
        <w:t>．当事人达成调解协议后，可以反悔的是（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．人民法院在审理民事案件和部分刑事自诉案件中的调解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．仲裁机构在仲裁过程中的调解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．行政机关在行政执法活动中的调解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．人民调解委员会的调解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15</w:t>
      </w:r>
      <w:r>
        <w:rPr>
          <w:rFonts w:hint="eastAsia"/>
        </w:rPr>
        <w:t>．下列说法正确的是（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．依法行政的三个方面分别是：行政权力的取得必须具有法律根据、行政权力的运用必须遵守法律规定、违法行政行为必须予以追究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．依法行政的前提是行政行为的取得必须具有法律根据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．依法行政的核心是行政权力的运用必须遵守法律规定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．依法行政的保障是违法行政行为必须予以追究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16</w:t>
      </w:r>
      <w:r>
        <w:rPr>
          <w:rFonts w:hint="eastAsia"/>
        </w:rPr>
        <w:t>．在法律没有特殊规定的条件下，仲裁机关在下列哪些情况下，应当执行仲裁（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．双方当事人共同提出仲裁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　　　　</w:t>
      </w:r>
      <w:r>
        <w:rPr>
          <w:rFonts w:hint="eastAsia"/>
        </w:rPr>
        <w:t>B</w:t>
      </w:r>
      <w:r>
        <w:rPr>
          <w:rFonts w:hint="eastAsia"/>
        </w:rPr>
        <w:t>．只有一方当事人提出仲裁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．法院判决后，双方当事人提出仲裁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　　</w:t>
      </w:r>
      <w:r>
        <w:rPr>
          <w:rFonts w:hint="eastAsia"/>
        </w:rPr>
        <w:t>D</w:t>
      </w:r>
      <w:r>
        <w:rPr>
          <w:rFonts w:hint="eastAsia"/>
        </w:rPr>
        <w:t>．在仲裁过程中，一方当事人提出起诉</w:t>
      </w:r>
      <w:r>
        <w:t xml:space="preserve"> </w:t>
      </w:r>
      <w:r>
        <w:rPr>
          <w:rFonts w:hint="eastAsia"/>
        </w:rPr>
        <w:t xml:space="preserve">　　</w:t>
      </w:r>
    </w:p>
    <w:p w:rsidR="009D0F71" w:rsidRDefault="009D0F71" w:rsidP="009D0F71">
      <w:pPr>
        <w:rPr>
          <w:rFonts w:hint="eastAsia"/>
        </w:rPr>
      </w:pPr>
      <w:r>
        <w:rPr>
          <w:rFonts w:hint="eastAsia"/>
        </w:rPr>
        <w:t>17</w:t>
      </w:r>
      <w:r>
        <w:rPr>
          <w:rFonts w:hint="eastAsia"/>
        </w:rPr>
        <w:t>．在法律没有特殊规定的条件下，法院在下列那种情况下，不能接受起诉（　）。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．一方当事人提出仲裁，另一方当事人提出起诉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．在仲裁过程中，一方当事人提出起诉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．双方当事人达成仲裁协议，一方当事人向法院起诉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．双方当事人都向法院起诉</w:t>
      </w:r>
      <w:r>
        <w:t xml:space="preserve"> </w:t>
      </w:r>
      <w:r>
        <w:rPr>
          <w:rFonts w:hint="eastAsia"/>
        </w:rPr>
        <w:t xml:space="preserve">　　</w:t>
      </w:r>
    </w:p>
    <w:p w:rsidR="004358AB" w:rsidRDefault="009D0F71" w:rsidP="009D0F71">
      <w:r>
        <w:rPr>
          <w:rFonts w:hint="eastAsia"/>
        </w:rPr>
        <w:lastRenderedPageBreak/>
        <w:t>18</w:t>
      </w:r>
      <w:r>
        <w:rPr>
          <w:rFonts w:hint="eastAsia"/>
        </w:rPr>
        <w:t>．仲裁庭审理案件（　）进行。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A</w:t>
      </w:r>
      <w:r>
        <w:rPr>
          <w:rFonts w:hint="eastAsia"/>
        </w:rPr>
        <w:t>．一般不公开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B</w:t>
      </w:r>
      <w:r>
        <w:rPr>
          <w:rFonts w:hint="eastAsia"/>
        </w:rPr>
        <w:t>．当事人达成协议公开的，可以公开（　）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C</w:t>
      </w:r>
      <w:r>
        <w:rPr>
          <w:rFonts w:hint="eastAsia"/>
        </w:rPr>
        <w:t>．涉及国家秘密的，不公开</w:t>
      </w:r>
      <w: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>D</w:t>
      </w:r>
      <w:r>
        <w:rPr>
          <w:rFonts w:hint="eastAsia"/>
        </w:rPr>
        <w:t>．涉及国家秘密的，当事人达成协议公开的，可以公开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9D0F71"/>
    <w:rsid w:val="0024288B"/>
    <w:rsid w:val="00323B43"/>
    <w:rsid w:val="003D37D8"/>
    <w:rsid w:val="004358AB"/>
    <w:rsid w:val="0079448D"/>
    <w:rsid w:val="008B7726"/>
    <w:rsid w:val="009D0F71"/>
    <w:rsid w:val="00EC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456</Words>
  <Characters>2601</Characters>
  <Application>Microsoft Office Word</Application>
  <DocSecurity>0</DocSecurity>
  <Lines>21</Lines>
  <Paragraphs>6</Paragraphs>
  <ScaleCrop>false</ScaleCrop>
  <Company/>
  <LinksUpToDate>false</LinksUpToDate>
  <CharactersWithSpaces>3051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1</cp:revision>
  <dcterms:created xsi:type="dcterms:W3CDTF">2019-05-14T07:04:00Z</dcterms:created>
  <dcterms:modified xsi:type="dcterms:W3CDTF">2019-05-14T07:07:00Z</dcterms:modified>
</cp:coreProperties>
</file>