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5CA" w:rsidRPr="007905CA" w:rsidRDefault="007905CA" w:rsidP="007905CA">
      <w:pPr>
        <w:widowControl/>
        <w:shd w:val="clear" w:color="auto" w:fill="FFFFFF"/>
        <w:spacing w:before="150" w:after="150" w:line="600" w:lineRule="atLeast"/>
        <w:jc w:val="left"/>
        <w:outlineLvl w:val="1"/>
        <w:rPr>
          <w:rFonts w:ascii="Helvetica" w:eastAsia="宋体" w:hAnsi="Helvetica" w:cs="宋体"/>
          <w:color w:val="333333"/>
          <w:kern w:val="0"/>
          <w:sz w:val="42"/>
          <w:szCs w:val="42"/>
        </w:rPr>
      </w:pPr>
      <w:r w:rsidRPr="007905CA">
        <w:rPr>
          <w:rFonts w:ascii="Helvetica" w:eastAsia="宋体" w:hAnsi="Helvetica" w:cs="宋体"/>
          <w:color w:val="333333"/>
          <w:kern w:val="0"/>
          <w:sz w:val="42"/>
          <w:szCs w:val="42"/>
        </w:rPr>
        <w:t>2019</w:t>
      </w:r>
      <w:r w:rsidRPr="007905CA">
        <w:rPr>
          <w:rFonts w:ascii="Helvetica" w:eastAsia="宋体" w:hAnsi="Helvetica" w:cs="宋体"/>
          <w:color w:val="333333"/>
          <w:kern w:val="0"/>
          <w:sz w:val="42"/>
          <w:szCs w:val="42"/>
        </w:rPr>
        <w:t>年春期末复习题</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劳动争议与仲裁讲座复习题</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一、单项选择题</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《劳动法》于（）年发布，其中第十章对劳动争议进行了规定。</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 A.1993B.1994C.1995D.1996</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 xml:space="preserve"> B</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最高人民法院《关于审理劳动争议案件适用法律若干问题的解释（三）》于（）年发布。</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)A.2007B.2008C.2009D.2010</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D</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最高人民法院《关于审理劳动争议案件适用法律若干问题的解释（一）》于（）年发布。</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)A.2001B.2002C.2003D.2004</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国务院《企业劳动争议处理条例》于（）年发布。</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)A.1990B.1991C.1992D.1993</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D</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国务院《国营企业劳动争议处理暂行规定》于（）年发布。</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)A.1985B.1986C.1987D.1988</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C</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6.1987</w:t>
      </w:r>
      <w:r w:rsidRPr="007905CA">
        <w:rPr>
          <w:rFonts w:ascii="Helvetica" w:eastAsia="宋体" w:hAnsi="Helvetica" w:cs="宋体"/>
          <w:color w:val="333333"/>
          <w:kern w:val="0"/>
          <w:szCs w:val="21"/>
        </w:rPr>
        <w:t>年至今，劳动争议处理制度处于（）时期。</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 xml:space="preserve">) A. </w:t>
      </w:r>
      <w:r w:rsidRPr="007905CA">
        <w:rPr>
          <w:rFonts w:ascii="Helvetica" w:eastAsia="宋体" w:hAnsi="Helvetica" w:cs="宋体"/>
          <w:color w:val="333333"/>
          <w:kern w:val="0"/>
          <w:szCs w:val="21"/>
        </w:rPr>
        <w:t>建立</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中断</w:t>
      </w: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空白</w:t>
      </w: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恢复和发展</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 xml:space="preserve"> D</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7.1956</w:t>
      </w:r>
      <w:r w:rsidRPr="007905CA">
        <w:rPr>
          <w:rFonts w:ascii="Helvetica" w:eastAsia="宋体" w:hAnsi="Helvetica" w:cs="宋体"/>
          <w:color w:val="333333"/>
          <w:kern w:val="0"/>
          <w:szCs w:val="21"/>
        </w:rPr>
        <w:t>年至</w:t>
      </w:r>
      <w:r w:rsidRPr="007905CA">
        <w:rPr>
          <w:rFonts w:ascii="Helvetica" w:eastAsia="宋体" w:hAnsi="Helvetica" w:cs="宋体"/>
          <w:color w:val="333333"/>
          <w:kern w:val="0"/>
          <w:szCs w:val="21"/>
        </w:rPr>
        <w:t>1986</w:t>
      </w:r>
      <w:r w:rsidRPr="007905CA">
        <w:rPr>
          <w:rFonts w:ascii="Helvetica" w:eastAsia="宋体" w:hAnsi="Helvetica" w:cs="宋体"/>
          <w:color w:val="333333"/>
          <w:kern w:val="0"/>
          <w:szCs w:val="21"/>
        </w:rPr>
        <w:t>年，劳动争议处理制度处于（）时期。</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建立</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中断</w:t>
      </w: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空白</w:t>
      </w: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恢复和发展</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B</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8.</w:t>
      </w:r>
      <w:r w:rsidRPr="007905CA">
        <w:rPr>
          <w:rFonts w:ascii="Helvetica" w:eastAsia="宋体" w:hAnsi="Helvetica" w:cs="宋体"/>
          <w:color w:val="333333"/>
          <w:kern w:val="0"/>
          <w:szCs w:val="21"/>
        </w:rPr>
        <w:t>最高人民法院《关于审理劳动争议案件适用法律若干问题的解释（二）》于（）年发布。</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)A.2005B.2006C.2007D.2008</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您的答案为：</w:t>
      </w:r>
      <w:r w:rsidRPr="007905CA">
        <w:rPr>
          <w:rFonts w:ascii="Helvetica" w:eastAsia="宋体" w:hAnsi="Helvetica" w:cs="宋体"/>
          <w:color w:val="333333"/>
          <w:kern w:val="0"/>
          <w:szCs w:val="21"/>
        </w:rPr>
        <w:t>B</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9.</w:t>
      </w:r>
      <w:r w:rsidRPr="007905CA">
        <w:rPr>
          <w:rFonts w:ascii="Helvetica" w:eastAsia="宋体" w:hAnsi="Helvetica" w:cs="宋体"/>
          <w:color w:val="333333"/>
          <w:kern w:val="0"/>
          <w:szCs w:val="21"/>
        </w:rPr>
        <w:t>《劳动争议调解仲裁法》是（）颁布的。</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)A.2006</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12</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B.2007</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C.2007</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12</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29</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D.2006</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12</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29</w:t>
      </w:r>
      <w:r w:rsidRPr="007905CA">
        <w:rPr>
          <w:rFonts w:ascii="Helvetica" w:eastAsia="宋体" w:hAnsi="Helvetica" w:cs="宋体"/>
          <w:color w:val="333333"/>
          <w:kern w:val="0"/>
          <w:szCs w:val="21"/>
        </w:rPr>
        <w:t>日</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C</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《劳动争议调解仲裁法》是（）颁布，（）实施的。</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)A.2006</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12</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2007</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B.2007</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12</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29</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2008</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C.2007</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2008</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12</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29</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D.2006</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12</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29</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2007</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日</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B</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11.1949</w:t>
      </w:r>
      <w:r w:rsidRPr="007905CA">
        <w:rPr>
          <w:rFonts w:ascii="Helvetica" w:eastAsia="宋体" w:hAnsi="Helvetica" w:cs="宋体"/>
          <w:color w:val="333333"/>
          <w:kern w:val="0"/>
          <w:szCs w:val="21"/>
        </w:rPr>
        <w:t>年至</w:t>
      </w:r>
      <w:r w:rsidRPr="007905CA">
        <w:rPr>
          <w:rFonts w:ascii="Helvetica" w:eastAsia="宋体" w:hAnsi="Helvetica" w:cs="宋体"/>
          <w:color w:val="333333"/>
          <w:kern w:val="0"/>
          <w:szCs w:val="21"/>
        </w:rPr>
        <w:t>1956</w:t>
      </w:r>
      <w:r w:rsidRPr="007905CA">
        <w:rPr>
          <w:rFonts w:ascii="Helvetica" w:eastAsia="宋体" w:hAnsi="Helvetica" w:cs="宋体"/>
          <w:color w:val="333333"/>
          <w:kern w:val="0"/>
          <w:szCs w:val="21"/>
        </w:rPr>
        <w:t>年，劳动争议处理制度处于（）时期。</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 A.</w:t>
      </w:r>
      <w:r w:rsidRPr="007905CA">
        <w:rPr>
          <w:rFonts w:ascii="Helvetica" w:eastAsia="宋体" w:hAnsi="Helvetica" w:cs="宋体"/>
          <w:color w:val="333333"/>
          <w:kern w:val="0"/>
          <w:szCs w:val="21"/>
        </w:rPr>
        <w:t>建立</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中断</w:t>
      </w: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空白</w:t>
      </w: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恢复和发展</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 xml:space="preserve"> 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12.</w:t>
      </w:r>
      <w:r w:rsidRPr="007905CA">
        <w:rPr>
          <w:rFonts w:ascii="Helvetica" w:eastAsia="宋体" w:hAnsi="Helvetica" w:cs="宋体"/>
          <w:color w:val="333333"/>
          <w:kern w:val="0"/>
          <w:szCs w:val="21"/>
        </w:rPr>
        <w:t>《劳动争议调解仲裁法》是（）实施的。</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)A.2008</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B.2006</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12</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C.2007</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D.2007</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12</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29</w:t>
      </w:r>
      <w:r w:rsidRPr="007905CA">
        <w:rPr>
          <w:rFonts w:ascii="Helvetica" w:eastAsia="宋体" w:hAnsi="Helvetica" w:cs="宋体"/>
          <w:color w:val="333333"/>
          <w:kern w:val="0"/>
          <w:szCs w:val="21"/>
        </w:rPr>
        <w:t>日</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13.</w:t>
      </w:r>
      <w:r w:rsidRPr="007905CA">
        <w:rPr>
          <w:rFonts w:ascii="Helvetica" w:eastAsia="宋体" w:hAnsi="Helvetica" w:cs="宋体"/>
          <w:color w:val="333333"/>
          <w:kern w:val="0"/>
          <w:szCs w:val="21"/>
        </w:rPr>
        <w:t>拖欠工资争议的时效为劳动关系（）。</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开始之日</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开始后</w:t>
      </w: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个月</w:t>
      </w: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终止之日</w:t>
      </w: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终止后</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年</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 xml:space="preserve">D </w:t>
      </w:r>
      <w:r w:rsidRPr="007905CA">
        <w:rPr>
          <w:rFonts w:ascii="Helvetica" w:eastAsia="宋体" w:hAnsi="Helvetica" w:cs="宋体"/>
          <w:color w:val="333333"/>
          <w:kern w:val="0"/>
          <w:szCs w:val="21"/>
        </w:rPr>
        <w:t>正确答案为：</w:t>
      </w: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（新法为</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年）</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二、多项选择题</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14.</w:t>
      </w:r>
      <w:r w:rsidRPr="007905CA">
        <w:rPr>
          <w:rFonts w:ascii="Helvetica" w:eastAsia="宋体" w:hAnsi="Helvetica" w:cs="宋体"/>
          <w:color w:val="333333"/>
          <w:kern w:val="0"/>
          <w:szCs w:val="21"/>
        </w:rPr>
        <w:t>《劳动争议调解仲裁法》拓宽的调解渠道有（）。</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企业劳动争议调解委员会</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劳动仲裁部门</w:t>
      </w: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依法设立的基层人民调解组织</w:t>
      </w: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乡镇街道设立的具有劳动争议调解职能的组织</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 xml:space="preserve"> A,C,D</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15.</w:t>
      </w:r>
      <w:r w:rsidRPr="007905CA">
        <w:rPr>
          <w:rFonts w:ascii="Helvetica" w:eastAsia="宋体" w:hAnsi="Helvetica" w:cs="宋体"/>
          <w:color w:val="333333"/>
          <w:kern w:val="0"/>
          <w:szCs w:val="21"/>
        </w:rPr>
        <w:t>组成劳动争议仲裁委员会的成员有（）。</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 A.</w:t>
      </w:r>
      <w:r w:rsidRPr="007905CA">
        <w:rPr>
          <w:rFonts w:ascii="Helvetica" w:eastAsia="宋体" w:hAnsi="Helvetica" w:cs="宋体"/>
          <w:color w:val="333333"/>
          <w:kern w:val="0"/>
          <w:szCs w:val="21"/>
        </w:rPr>
        <w:t>劳动行政部门代表</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同级工会代表</w:t>
      </w: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用人单位代表</w:t>
      </w: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职工代表</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 xml:space="preserve"> A,B,C</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16.</w:t>
      </w:r>
      <w:r w:rsidRPr="007905CA">
        <w:rPr>
          <w:rFonts w:ascii="Helvetica" w:eastAsia="宋体" w:hAnsi="Helvetica" w:cs="宋体"/>
          <w:color w:val="333333"/>
          <w:kern w:val="0"/>
          <w:szCs w:val="21"/>
        </w:rPr>
        <w:t>《劳动争议调解仲裁法》出台的影响有（）。</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完善企业用人制度体系</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完善劳动关系调整体系</w:t>
      </w: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及时妥善处理劳动争议</w:t>
      </w: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推动《劳动合同法》的贯彻落实</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 xml:space="preserve"> B,C,D</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17.</w:t>
      </w:r>
      <w:r w:rsidRPr="007905CA">
        <w:rPr>
          <w:rFonts w:ascii="Helvetica" w:eastAsia="宋体" w:hAnsi="Helvetica" w:cs="宋体"/>
          <w:color w:val="333333"/>
          <w:kern w:val="0"/>
          <w:szCs w:val="21"/>
        </w:rPr>
        <w:t>以下属于《劳动争议调解仲裁法》内容适用范围的有（）。</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因确认劳动关系发生的争议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因订立、履行、变更、解除和终止劳动合同发生的争议</w:t>
      </w: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因工作方式、内容和职责发生的争议</w:t>
      </w: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因除名、辞退、辞职和离职发生的争议</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 xml:space="preserve"> A,B,D</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18.</w:t>
      </w:r>
      <w:r w:rsidRPr="007905CA">
        <w:rPr>
          <w:rFonts w:ascii="Helvetica" w:eastAsia="宋体" w:hAnsi="Helvetica" w:cs="宋体"/>
          <w:color w:val="333333"/>
          <w:kern w:val="0"/>
          <w:szCs w:val="21"/>
        </w:rPr>
        <w:t>特殊调解协议指的是因支付拖欠（）事项达成的调解协议。</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劳动报酬</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工伤医疗费</w:t>
      </w: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经济补偿金</w:t>
      </w: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赔偿金</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A,B,C,D</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19.</w:t>
      </w:r>
      <w:r w:rsidRPr="007905CA">
        <w:rPr>
          <w:rFonts w:ascii="Helvetica" w:eastAsia="宋体" w:hAnsi="Helvetica" w:cs="宋体"/>
          <w:color w:val="333333"/>
          <w:kern w:val="0"/>
          <w:szCs w:val="21"/>
        </w:rPr>
        <w:t>《劳动争议调解仲裁法》的立法宗旨是（）。</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公正及时解决劳动争议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保护当事人合法权益</w:t>
      </w: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促进劳动关系和谐稳定</w:t>
      </w: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推动《劳动合同法》的贯彻落实</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A,B,C</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《劳动争议调解仲裁法》主体适用范围有（）。</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民办非企业单位</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事业单位聘用人员</w:t>
      </w: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劳务派遣</w:t>
      </w: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非全日制用工</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A,B,C,D</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21.</w:t>
      </w:r>
      <w:r w:rsidRPr="007905CA">
        <w:rPr>
          <w:rFonts w:ascii="Helvetica" w:eastAsia="宋体" w:hAnsi="Helvetica" w:cs="宋体"/>
          <w:color w:val="333333"/>
          <w:kern w:val="0"/>
          <w:szCs w:val="21"/>
        </w:rPr>
        <w:t>对于（）案件，实行</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一裁终局</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小额争议案件</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大额争议案件</w:t>
      </w: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执行国家劳动标准发生的争议</w:t>
      </w: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执行企业劳动标准时发生的争议</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A,C</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22.</w:t>
      </w:r>
      <w:r w:rsidRPr="007905CA">
        <w:rPr>
          <w:rFonts w:ascii="Helvetica" w:eastAsia="宋体" w:hAnsi="Helvetica" w:cs="宋体"/>
          <w:color w:val="333333"/>
          <w:kern w:val="0"/>
          <w:szCs w:val="21"/>
        </w:rPr>
        <w:t>以下是劳动争议处理体制存在问题的是（）。</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 A.</w:t>
      </w:r>
      <w:r w:rsidRPr="007905CA">
        <w:rPr>
          <w:rFonts w:ascii="Helvetica" w:eastAsia="宋体" w:hAnsi="Helvetica" w:cs="宋体"/>
          <w:color w:val="333333"/>
          <w:kern w:val="0"/>
          <w:szCs w:val="21"/>
        </w:rPr>
        <w:t>周期长、效率低</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维权成本高</w:t>
      </w: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受案范围窄</w:t>
      </w: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其他问题</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 xml:space="preserve"> A,B,C,D</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三、判断正误题</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23.</w:t>
      </w:r>
      <w:r w:rsidRPr="007905CA">
        <w:rPr>
          <w:rFonts w:ascii="Helvetica" w:eastAsia="宋体" w:hAnsi="Helvetica" w:cs="宋体"/>
          <w:color w:val="333333"/>
          <w:kern w:val="0"/>
          <w:szCs w:val="21"/>
        </w:rPr>
        <w:t>发生劳动争议，劳动者可以与用人单位协商，也可以请工会或者第三方共同与用人单位协商，达成和解协议。</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24.</w:t>
      </w:r>
      <w:r w:rsidRPr="007905CA">
        <w:rPr>
          <w:rFonts w:ascii="Helvetica" w:eastAsia="宋体" w:hAnsi="Helvetica" w:cs="宋体"/>
          <w:color w:val="333333"/>
          <w:kern w:val="0"/>
          <w:szCs w:val="21"/>
        </w:rPr>
        <w:t>最高人民法院《关于审理劳动争议案件适用法律若干问题的解释（三）》于</w:t>
      </w:r>
      <w:r w:rsidRPr="007905CA">
        <w:rPr>
          <w:rFonts w:ascii="Helvetica" w:eastAsia="宋体" w:hAnsi="Helvetica" w:cs="宋体"/>
          <w:color w:val="333333"/>
          <w:kern w:val="0"/>
          <w:szCs w:val="21"/>
        </w:rPr>
        <w:t>2010</w:t>
      </w:r>
      <w:r w:rsidRPr="007905CA">
        <w:rPr>
          <w:rFonts w:ascii="Helvetica" w:eastAsia="宋体" w:hAnsi="Helvetica" w:cs="宋体"/>
          <w:color w:val="333333"/>
          <w:kern w:val="0"/>
          <w:szCs w:val="21"/>
        </w:rPr>
        <w:t>年发布。</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25.</w:t>
      </w:r>
      <w:r w:rsidRPr="007905CA">
        <w:rPr>
          <w:rFonts w:ascii="Helvetica" w:eastAsia="宋体" w:hAnsi="Helvetica" w:cs="宋体"/>
          <w:color w:val="333333"/>
          <w:kern w:val="0"/>
          <w:szCs w:val="21"/>
        </w:rPr>
        <w:t>对于大额争议案件，实行</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一裁终局</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B</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26.</w:t>
      </w:r>
      <w:r w:rsidRPr="007905CA">
        <w:rPr>
          <w:rFonts w:ascii="Helvetica" w:eastAsia="宋体" w:hAnsi="Helvetica" w:cs="宋体"/>
          <w:color w:val="333333"/>
          <w:kern w:val="0"/>
          <w:szCs w:val="21"/>
        </w:rPr>
        <w:t>因工作时间、休息休假、社会保险、福利、培训以及劳动保护发生的争议属于《劳动争议调解仲裁法》内容适用范围。</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27.</w:t>
      </w:r>
      <w:r w:rsidRPr="007905CA">
        <w:rPr>
          <w:rFonts w:ascii="Helvetica" w:eastAsia="宋体" w:hAnsi="Helvetica" w:cs="宋体"/>
          <w:color w:val="333333"/>
          <w:kern w:val="0"/>
          <w:szCs w:val="21"/>
        </w:rPr>
        <w:t>法律、法规规定的其他劳动争议属于《劳动争议调解仲裁法》内容适用范围。</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28.</w:t>
      </w:r>
      <w:r w:rsidRPr="007905CA">
        <w:rPr>
          <w:rFonts w:ascii="Helvetica" w:eastAsia="宋体" w:hAnsi="Helvetica" w:cs="宋体"/>
          <w:color w:val="333333"/>
          <w:kern w:val="0"/>
          <w:szCs w:val="21"/>
        </w:rPr>
        <w:t>工会要参与做好劳动争议的预防工作。</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29.1988</w:t>
      </w:r>
      <w:r w:rsidRPr="007905CA">
        <w:rPr>
          <w:rFonts w:ascii="Helvetica" w:eastAsia="宋体" w:hAnsi="Helvetica" w:cs="宋体"/>
          <w:color w:val="333333"/>
          <w:kern w:val="0"/>
          <w:szCs w:val="21"/>
        </w:rPr>
        <w:t>年至今，劳动争议处理制度处于恢复和发展时期。</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企业劳动争议调解委员会由职工代表和企业代表组成。</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31.</w:t>
      </w:r>
      <w:r w:rsidRPr="007905CA">
        <w:rPr>
          <w:rFonts w:ascii="Helvetica" w:eastAsia="宋体" w:hAnsi="Helvetica" w:cs="宋体"/>
          <w:color w:val="333333"/>
          <w:kern w:val="0"/>
          <w:szCs w:val="21"/>
        </w:rPr>
        <w:t>在对争议案件实行</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一裁终局</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时，可以不考虑劳动者的诉权。</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B</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32.</w:t>
      </w:r>
      <w:r w:rsidRPr="007905CA">
        <w:rPr>
          <w:rFonts w:ascii="Helvetica" w:eastAsia="宋体" w:hAnsi="Helvetica" w:cs="宋体"/>
          <w:color w:val="333333"/>
          <w:kern w:val="0"/>
          <w:szCs w:val="21"/>
        </w:rPr>
        <w:t>拖欠工资争议的时效为劳动关系终止之日。</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 xml:space="preserve"> 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33.</w:t>
      </w:r>
      <w:r w:rsidRPr="007905CA">
        <w:rPr>
          <w:rFonts w:ascii="Helvetica" w:eastAsia="宋体" w:hAnsi="Helvetica" w:cs="宋体"/>
          <w:color w:val="333333"/>
          <w:kern w:val="0"/>
          <w:szCs w:val="21"/>
        </w:rPr>
        <w:t>劳动争议处理的途径有协商、调解、仲裁、诉讼。</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34.</w:t>
      </w:r>
      <w:r w:rsidRPr="007905CA">
        <w:rPr>
          <w:rFonts w:ascii="Helvetica" w:eastAsia="宋体" w:hAnsi="Helvetica" w:cs="宋体"/>
          <w:color w:val="333333"/>
          <w:kern w:val="0"/>
          <w:szCs w:val="21"/>
        </w:rPr>
        <w:t>企业劳动争议调解委员会主任由工会成员或者双方推举的人员担任。</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35.</w:t>
      </w:r>
      <w:r w:rsidRPr="007905CA">
        <w:rPr>
          <w:rFonts w:ascii="Helvetica" w:eastAsia="宋体" w:hAnsi="Helvetica" w:cs="宋体"/>
          <w:color w:val="333333"/>
          <w:kern w:val="0"/>
          <w:szCs w:val="21"/>
        </w:rPr>
        <w:t>发生劳动争议，当事人对自己提出的主张，有责任提供证据。</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36.</w:t>
      </w:r>
      <w:r w:rsidRPr="007905CA">
        <w:rPr>
          <w:rFonts w:ascii="Helvetica" w:eastAsia="宋体" w:hAnsi="Helvetica" w:cs="宋体"/>
          <w:color w:val="333333"/>
          <w:kern w:val="0"/>
          <w:szCs w:val="21"/>
        </w:rPr>
        <w:t>因劳动报酬、工伤医疗费、经济补偿或者赔偿金等发生的争议属于《劳动争议调解仲裁法》内容适用范围。</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37.</w:t>
      </w:r>
      <w:r w:rsidRPr="007905CA">
        <w:rPr>
          <w:rFonts w:ascii="Helvetica" w:eastAsia="宋体" w:hAnsi="Helvetica" w:cs="宋体"/>
          <w:color w:val="333333"/>
          <w:kern w:val="0"/>
          <w:szCs w:val="21"/>
        </w:rPr>
        <w:t>《劳动法》于</w:t>
      </w:r>
      <w:r w:rsidRPr="007905CA">
        <w:rPr>
          <w:rFonts w:ascii="Helvetica" w:eastAsia="宋体" w:hAnsi="Helvetica" w:cs="宋体"/>
          <w:color w:val="333333"/>
          <w:kern w:val="0"/>
          <w:szCs w:val="21"/>
        </w:rPr>
        <w:t>1990</w:t>
      </w:r>
      <w:r w:rsidRPr="007905CA">
        <w:rPr>
          <w:rFonts w:ascii="Helvetica" w:eastAsia="宋体" w:hAnsi="Helvetica" w:cs="宋体"/>
          <w:color w:val="333333"/>
          <w:kern w:val="0"/>
          <w:szCs w:val="21"/>
        </w:rPr>
        <w:t>年发布，其中第十章对劳动争议进行了叙述。</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B</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38.</w:t>
      </w:r>
      <w:r w:rsidRPr="007905CA">
        <w:rPr>
          <w:rFonts w:ascii="Helvetica" w:eastAsia="宋体" w:hAnsi="Helvetica" w:cs="宋体"/>
          <w:color w:val="333333"/>
          <w:kern w:val="0"/>
          <w:szCs w:val="21"/>
        </w:rPr>
        <w:t>与争议事项有关的证据属于用人单位掌握管理的，用人单位应当提供；用人单位不提供的，应当承担不利后果。</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39.</w:t>
      </w:r>
      <w:r w:rsidRPr="007905CA">
        <w:rPr>
          <w:rFonts w:ascii="Helvetica" w:eastAsia="宋体" w:hAnsi="Helvetica" w:cs="宋体"/>
          <w:color w:val="333333"/>
          <w:kern w:val="0"/>
          <w:szCs w:val="21"/>
        </w:rPr>
        <w:t>国务院《企业劳动争议处理条例》于</w:t>
      </w:r>
      <w:r w:rsidRPr="007905CA">
        <w:rPr>
          <w:rFonts w:ascii="Helvetica" w:eastAsia="宋体" w:hAnsi="Helvetica" w:cs="宋体"/>
          <w:color w:val="333333"/>
          <w:kern w:val="0"/>
          <w:szCs w:val="21"/>
        </w:rPr>
        <w:t>1993</w:t>
      </w:r>
      <w:r w:rsidRPr="007905CA">
        <w:rPr>
          <w:rFonts w:ascii="Helvetica" w:eastAsia="宋体" w:hAnsi="Helvetica" w:cs="宋体"/>
          <w:color w:val="333333"/>
          <w:kern w:val="0"/>
          <w:szCs w:val="21"/>
        </w:rPr>
        <w:t>年发布。</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40.</w:t>
      </w:r>
      <w:r w:rsidRPr="007905CA">
        <w:rPr>
          <w:rFonts w:ascii="Helvetica" w:eastAsia="宋体" w:hAnsi="Helvetica" w:cs="宋体"/>
          <w:color w:val="333333"/>
          <w:kern w:val="0"/>
          <w:szCs w:val="21"/>
        </w:rPr>
        <w:t>最高人民法院《关于审理劳动争议案件适用法律若干问题的解释（二）》于</w:t>
      </w:r>
      <w:r w:rsidRPr="007905CA">
        <w:rPr>
          <w:rFonts w:ascii="Helvetica" w:eastAsia="宋体" w:hAnsi="Helvetica" w:cs="宋体"/>
          <w:color w:val="333333"/>
          <w:kern w:val="0"/>
          <w:szCs w:val="21"/>
        </w:rPr>
        <w:t>2005</w:t>
      </w:r>
      <w:r w:rsidRPr="007905CA">
        <w:rPr>
          <w:rFonts w:ascii="Helvetica" w:eastAsia="宋体" w:hAnsi="Helvetica" w:cs="宋体"/>
          <w:color w:val="333333"/>
          <w:kern w:val="0"/>
          <w:szCs w:val="21"/>
        </w:rPr>
        <w:t>年发布。</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B</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41.</w:t>
      </w:r>
      <w:r w:rsidRPr="007905CA">
        <w:rPr>
          <w:rFonts w:ascii="Helvetica" w:eastAsia="宋体" w:hAnsi="Helvetica" w:cs="宋体"/>
          <w:color w:val="333333"/>
          <w:kern w:val="0"/>
          <w:szCs w:val="21"/>
        </w:rPr>
        <w:t>因支付拖欠劳动报酬、工伤医疗费、经济补偿或者赔偿金事项达成调解协议，用人单位在协议约定期限内不履行的，劳动者可以持调解协议书依法向人民法院申请支付令。人民法院应当依法发出支付令。</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42.1956</w:t>
      </w:r>
      <w:r w:rsidRPr="007905CA">
        <w:rPr>
          <w:rFonts w:ascii="Helvetica" w:eastAsia="宋体" w:hAnsi="Helvetica" w:cs="宋体"/>
          <w:color w:val="333333"/>
          <w:kern w:val="0"/>
          <w:szCs w:val="21"/>
        </w:rPr>
        <w:t>年至</w:t>
      </w:r>
      <w:r w:rsidRPr="007905CA">
        <w:rPr>
          <w:rFonts w:ascii="Helvetica" w:eastAsia="宋体" w:hAnsi="Helvetica" w:cs="宋体"/>
          <w:color w:val="333333"/>
          <w:kern w:val="0"/>
          <w:szCs w:val="21"/>
        </w:rPr>
        <w:t>1987</w:t>
      </w:r>
      <w:r w:rsidRPr="007905CA">
        <w:rPr>
          <w:rFonts w:ascii="Helvetica" w:eastAsia="宋体" w:hAnsi="Helvetica" w:cs="宋体"/>
          <w:color w:val="333333"/>
          <w:kern w:val="0"/>
          <w:szCs w:val="21"/>
        </w:rPr>
        <w:t>年，劳动争议处理制度处于建立时期。</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 xml:space="preserve"> B</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43.</w:t>
      </w:r>
      <w:r w:rsidRPr="007905CA">
        <w:rPr>
          <w:rFonts w:ascii="Helvetica" w:eastAsia="宋体" w:hAnsi="Helvetica" w:cs="宋体"/>
          <w:color w:val="333333"/>
          <w:kern w:val="0"/>
          <w:szCs w:val="21"/>
        </w:rPr>
        <w:t>不具备合法经营资格的用工单位的违法用工行为属于《劳动争议调解仲裁法》主体适用范围。</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44.</w:t>
      </w:r>
      <w:r w:rsidRPr="007905CA">
        <w:rPr>
          <w:rFonts w:ascii="Helvetica" w:eastAsia="宋体" w:hAnsi="Helvetica" w:cs="宋体"/>
          <w:color w:val="333333"/>
          <w:kern w:val="0"/>
          <w:szCs w:val="21"/>
        </w:rPr>
        <w:t>职工代表由工会成员担任或者由全体职工推举产生，企业代表由企业负责人指定。</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45.</w:t>
      </w:r>
      <w:r w:rsidRPr="007905CA">
        <w:rPr>
          <w:rFonts w:ascii="Helvetica" w:eastAsia="宋体" w:hAnsi="Helvetica" w:cs="宋体"/>
          <w:color w:val="333333"/>
          <w:kern w:val="0"/>
          <w:szCs w:val="21"/>
        </w:rPr>
        <w:t>国务院《国营企业劳动争议处理暂行规定》于</w:t>
      </w:r>
      <w:r w:rsidRPr="007905CA">
        <w:rPr>
          <w:rFonts w:ascii="Helvetica" w:eastAsia="宋体" w:hAnsi="Helvetica" w:cs="宋体"/>
          <w:color w:val="333333"/>
          <w:kern w:val="0"/>
          <w:szCs w:val="21"/>
        </w:rPr>
        <w:t>1988</w:t>
      </w:r>
      <w:r w:rsidRPr="007905CA">
        <w:rPr>
          <w:rFonts w:ascii="Helvetica" w:eastAsia="宋体" w:hAnsi="Helvetica" w:cs="宋体"/>
          <w:color w:val="333333"/>
          <w:kern w:val="0"/>
          <w:szCs w:val="21"/>
        </w:rPr>
        <w:t>年发布。</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B</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46.</w:t>
      </w:r>
      <w:r w:rsidRPr="007905CA">
        <w:rPr>
          <w:rFonts w:ascii="Helvetica" w:eastAsia="宋体" w:hAnsi="Helvetica" w:cs="宋体"/>
          <w:color w:val="333333"/>
          <w:kern w:val="0"/>
          <w:szCs w:val="21"/>
        </w:rPr>
        <w:t>个人承包经营用工属于《劳动争议调解仲裁法》主体适用范围。</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47.</w:t>
      </w:r>
      <w:r w:rsidRPr="007905CA">
        <w:rPr>
          <w:rFonts w:ascii="Helvetica" w:eastAsia="宋体" w:hAnsi="Helvetica" w:cs="宋体"/>
          <w:color w:val="333333"/>
          <w:kern w:val="0"/>
          <w:szCs w:val="21"/>
        </w:rPr>
        <w:t>《劳动争议调解仲裁法》是</w:t>
      </w:r>
      <w:r w:rsidRPr="007905CA">
        <w:rPr>
          <w:rFonts w:ascii="Helvetica" w:eastAsia="宋体" w:hAnsi="Helvetica" w:cs="宋体"/>
          <w:color w:val="333333"/>
          <w:kern w:val="0"/>
          <w:szCs w:val="21"/>
        </w:rPr>
        <w:t>2009</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日实施的。</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B</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48.</w:t>
      </w:r>
      <w:r w:rsidRPr="007905CA">
        <w:rPr>
          <w:rFonts w:ascii="Helvetica" w:eastAsia="宋体" w:hAnsi="Helvetica" w:cs="宋体"/>
          <w:color w:val="333333"/>
          <w:kern w:val="0"/>
          <w:szCs w:val="21"/>
        </w:rPr>
        <w:t>《劳动争议调解仲裁法》是</w:t>
      </w:r>
      <w:r w:rsidRPr="007905CA">
        <w:rPr>
          <w:rFonts w:ascii="Helvetica" w:eastAsia="宋体" w:hAnsi="Helvetica" w:cs="宋体"/>
          <w:color w:val="333333"/>
          <w:kern w:val="0"/>
          <w:szCs w:val="21"/>
        </w:rPr>
        <w:t>2007</w:t>
      </w:r>
      <w:r w:rsidRPr="007905CA">
        <w:rPr>
          <w:rFonts w:ascii="Helvetica" w:eastAsia="宋体" w:hAnsi="Helvetica" w:cs="宋体"/>
          <w:color w:val="333333"/>
          <w:kern w:val="0"/>
          <w:szCs w:val="21"/>
        </w:rPr>
        <w:t>年</w:t>
      </w:r>
      <w:r w:rsidRPr="007905CA">
        <w:rPr>
          <w:rFonts w:ascii="Helvetica" w:eastAsia="宋体" w:hAnsi="Helvetica" w:cs="宋体"/>
          <w:color w:val="333333"/>
          <w:kern w:val="0"/>
          <w:szCs w:val="21"/>
        </w:rPr>
        <w:t>12</w:t>
      </w:r>
      <w:r w:rsidRPr="007905CA">
        <w:rPr>
          <w:rFonts w:ascii="Helvetica" w:eastAsia="宋体" w:hAnsi="Helvetica" w:cs="宋体"/>
          <w:color w:val="333333"/>
          <w:kern w:val="0"/>
          <w:szCs w:val="21"/>
        </w:rPr>
        <w:t>月</w:t>
      </w:r>
      <w:r w:rsidRPr="007905CA">
        <w:rPr>
          <w:rFonts w:ascii="Helvetica" w:eastAsia="宋体" w:hAnsi="Helvetica" w:cs="宋体"/>
          <w:color w:val="333333"/>
          <w:kern w:val="0"/>
          <w:szCs w:val="21"/>
        </w:rPr>
        <w:t>29</w:t>
      </w:r>
      <w:r w:rsidRPr="007905CA">
        <w:rPr>
          <w:rFonts w:ascii="Helvetica" w:eastAsia="宋体" w:hAnsi="Helvetica" w:cs="宋体"/>
          <w:color w:val="333333"/>
          <w:kern w:val="0"/>
          <w:szCs w:val="21"/>
        </w:rPr>
        <w:t>日颁布的。</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49.</w:t>
      </w:r>
      <w:r w:rsidRPr="007905CA">
        <w:rPr>
          <w:rFonts w:ascii="Helvetica" w:eastAsia="宋体" w:hAnsi="Helvetica" w:cs="宋体"/>
          <w:color w:val="333333"/>
          <w:kern w:val="0"/>
          <w:szCs w:val="21"/>
        </w:rPr>
        <w:t>最高人民法院《关于审理劳动争议案件适用法律若干问题的解释（一）》于</w:t>
      </w:r>
      <w:r w:rsidRPr="007905CA">
        <w:rPr>
          <w:rFonts w:ascii="Helvetica" w:eastAsia="宋体" w:hAnsi="Helvetica" w:cs="宋体"/>
          <w:color w:val="333333"/>
          <w:kern w:val="0"/>
          <w:szCs w:val="21"/>
        </w:rPr>
        <w:t>2001</w:t>
      </w:r>
      <w:r w:rsidRPr="007905CA">
        <w:rPr>
          <w:rFonts w:ascii="Helvetica" w:eastAsia="宋体" w:hAnsi="Helvetica" w:cs="宋体"/>
          <w:color w:val="333333"/>
          <w:kern w:val="0"/>
          <w:szCs w:val="21"/>
        </w:rPr>
        <w:t>年发布。</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A</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解析</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50.1949</w:t>
      </w:r>
      <w:r w:rsidRPr="007905CA">
        <w:rPr>
          <w:rFonts w:ascii="Helvetica" w:eastAsia="宋体" w:hAnsi="Helvetica" w:cs="宋体"/>
          <w:color w:val="333333"/>
          <w:kern w:val="0"/>
          <w:szCs w:val="21"/>
        </w:rPr>
        <w:t>年至</w:t>
      </w:r>
      <w:r w:rsidRPr="007905CA">
        <w:rPr>
          <w:rFonts w:ascii="Helvetica" w:eastAsia="宋体" w:hAnsi="Helvetica" w:cs="宋体"/>
          <w:color w:val="333333"/>
          <w:kern w:val="0"/>
          <w:szCs w:val="21"/>
        </w:rPr>
        <w:t>1957</w:t>
      </w:r>
      <w:r w:rsidRPr="007905CA">
        <w:rPr>
          <w:rFonts w:ascii="Helvetica" w:eastAsia="宋体" w:hAnsi="Helvetica" w:cs="宋体"/>
          <w:color w:val="333333"/>
          <w:kern w:val="0"/>
          <w:szCs w:val="21"/>
        </w:rPr>
        <w:t>年，劳动争议处理制度处于中断时期。</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错误</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您的答案为：</w:t>
      </w:r>
      <w:r w:rsidRPr="007905CA">
        <w:rPr>
          <w:rFonts w:ascii="Helvetica" w:eastAsia="宋体" w:hAnsi="Helvetica" w:cs="宋体"/>
          <w:color w:val="333333"/>
          <w:kern w:val="0"/>
          <w:szCs w:val="21"/>
        </w:rPr>
        <w:t xml:space="preserve"> B</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一、单项选择题</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本大题共</w:t>
      </w:r>
      <w:r w:rsidRPr="007905CA">
        <w:rPr>
          <w:rFonts w:ascii="Helvetica" w:eastAsia="宋体" w:hAnsi="Helvetica" w:cs="宋体"/>
          <w:color w:val="333333"/>
          <w:kern w:val="0"/>
          <w:szCs w:val="21"/>
        </w:rPr>
        <w:t>25</w:t>
      </w:r>
      <w:r w:rsidRPr="007905CA">
        <w:rPr>
          <w:rFonts w:ascii="Helvetica" w:eastAsia="宋体" w:hAnsi="Helvetica" w:cs="宋体"/>
          <w:color w:val="333333"/>
          <w:kern w:val="0"/>
          <w:szCs w:val="21"/>
        </w:rPr>
        <w:t>小题，每小题</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50</w:t>
      </w:r>
      <w:r w:rsidRPr="007905CA">
        <w:rPr>
          <w:rFonts w:ascii="Helvetica" w:eastAsia="宋体" w:hAnsi="Helvetica" w:cs="宋体"/>
          <w:color w:val="333333"/>
          <w:kern w:val="0"/>
          <w:szCs w:val="21"/>
        </w:rPr>
        <w:t>分</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在每小题列出的四个备选项中只有一个是符合题目要求的，请将其选出并将</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答题卡</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的相应代码涂黑。错涂、多涂或未涂均无分。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1</w:t>
      </w:r>
      <w:r w:rsidRPr="007905CA">
        <w:rPr>
          <w:rFonts w:ascii="Helvetica" w:eastAsia="宋体" w:hAnsi="Helvetica" w:cs="宋体"/>
          <w:color w:val="333333"/>
          <w:kern w:val="0"/>
          <w:szCs w:val="21"/>
        </w:rPr>
        <w:t>、根据我国劳动争议的相关法律规定，劳动争议主体是指（</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、用人单位和劳动者</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、用人单位和本单位的劳动者</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、两个独立的劳动者</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、两个独立的用人单位</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、劳动争议的客体是劳动争议主体的权利义务所指向的对象，下列不属于劳动争议客体的是（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、企业开除、除名、辞退职工和职工辞职、自动离职等行为</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、具体的工资、奖金的数额</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、劳动保护用品、设施</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、因履行劳动合同发生的争议</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、我国目前的劳动争议处理制度是（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、一调一裁一审，部分裁决为终局裁决</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、一调一裁一审</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、一调一裁两审，部分裁决为终局裁决</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、一调一裁两审</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、根据《劳动争议调解仲裁法》的规定，发生劳动争议，下列不属于当事人可以申请调解的调解组织是（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、企业劳动争议调解委员会</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、依法设立的基层人民调解组织</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、企业工会组织</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、在乡镇、街道设立的具有劳动争议调解职能的组织</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、下列不能作为劳动争议处理机构的是（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、用人单位劳动争议调解委员会</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、用人单位工会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、地方劳动争议仲裁委员会</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、地方人民法院</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6</w:t>
      </w:r>
      <w:r w:rsidRPr="007905CA">
        <w:rPr>
          <w:rFonts w:ascii="Helvetica" w:eastAsia="宋体" w:hAnsi="Helvetica" w:cs="宋体"/>
          <w:color w:val="333333"/>
          <w:kern w:val="0"/>
          <w:szCs w:val="21"/>
        </w:rPr>
        <w:t>、下列不属于劳动争议仲裁委员会的职责的是（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、聘任、解聘专职或者兼职仲裁员</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、讨论重大或者疑难的劳动争议案件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、依法发出支付令</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、对仲裁活动进行监督</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7</w:t>
      </w:r>
      <w:r w:rsidRPr="007905CA">
        <w:rPr>
          <w:rFonts w:ascii="Helvetica" w:eastAsia="宋体" w:hAnsi="Helvetica" w:cs="宋体"/>
          <w:color w:val="333333"/>
          <w:kern w:val="0"/>
          <w:szCs w:val="21"/>
        </w:rPr>
        <w:t>、《劳动争议调解仲裁法》规定，仲裁员应当公道正派并符合一定条件，下列不符合担当仲裁员条件的是（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、曾任审判员的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、从事法律研究、教学工作并具有中级以上职称的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、具有法律知识、从事人力资源管理或者工会等专业工作满三年的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、律师执业满三年的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8</w:t>
      </w:r>
      <w:r w:rsidRPr="007905CA">
        <w:rPr>
          <w:rFonts w:ascii="Helvetica" w:eastAsia="宋体" w:hAnsi="Helvetica" w:cs="宋体"/>
          <w:color w:val="333333"/>
          <w:kern w:val="0"/>
          <w:szCs w:val="21"/>
        </w:rPr>
        <w:t>、根据《劳动争议调解仲裁法》的规定，劳动争议申请仲裁的时效期间为（</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天</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60</w:t>
      </w:r>
      <w:r w:rsidRPr="007905CA">
        <w:rPr>
          <w:rFonts w:ascii="Helvetica" w:eastAsia="宋体" w:hAnsi="Helvetica" w:cs="宋体"/>
          <w:color w:val="333333"/>
          <w:kern w:val="0"/>
          <w:szCs w:val="21"/>
        </w:rPr>
        <w:t>天</w:t>
      </w:r>
      <w:r w:rsidRPr="007905CA">
        <w:rPr>
          <w:rFonts w:ascii="Helvetica" w:eastAsia="宋体" w:hAnsi="Helvetica" w:cs="宋体"/>
          <w:color w:val="333333"/>
          <w:kern w:val="0"/>
          <w:szCs w:val="21"/>
        </w:rPr>
        <w:t xml:space="preserve"> C </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90</w:t>
      </w:r>
      <w:r w:rsidRPr="007905CA">
        <w:rPr>
          <w:rFonts w:ascii="Helvetica" w:eastAsia="宋体" w:hAnsi="Helvetica" w:cs="宋体"/>
          <w:color w:val="333333"/>
          <w:kern w:val="0"/>
          <w:szCs w:val="21"/>
        </w:rPr>
        <w:t>天</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、一年</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9</w:t>
      </w:r>
      <w:r w:rsidRPr="007905CA">
        <w:rPr>
          <w:rFonts w:ascii="Helvetica" w:eastAsia="宋体" w:hAnsi="Helvetica" w:cs="宋体"/>
          <w:color w:val="333333"/>
          <w:kern w:val="0"/>
          <w:szCs w:val="21"/>
        </w:rPr>
        <w:t>、劳动争议仲裁委员会受理仲裁申请后，应当在</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将仲裁申请书副本送达被申请人。（</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A</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日内</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日内</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15</w:t>
      </w:r>
      <w:r w:rsidRPr="007905CA">
        <w:rPr>
          <w:rFonts w:ascii="Helvetica" w:eastAsia="宋体" w:hAnsi="Helvetica" w:cs="宋体"/>
          <w:color w:val="333333"/>
          <w:kern w:val="0"/>
          <w:szCs w:val="21"/>
        </w:rPr>
        <w:t>日内</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日内</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、《劳动争议调解仲裁法》规定，劳动关系存续期间拖欠劳动报酬发生争议的，劳动者申请仲裁</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、从知道或者应当知道其权利被侵害之日起</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日内</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、从知道或者应当知道其权利被侵害之日起</w:t>
      </w:r>
      <w:r w:rsidRPr="007905CA">
        <w:rPr>
          <w:rFonts w:ascii="Helvetica" w:eastAsia="宋体" w:hAnsi="Helvetica" w:cs="宋体"/>
          <w:color w:val="333333"/>
          <w:kern w:val="0"/>
          <w:szCs w:val="21"/>
        </w:rPr>
        <w:t>60</w:t>
      </w:r>
      <w:r w:rsidRPr="007905CA">
        <w:rPr>
          <w:rFonts w:ascii="Helvetica" w:eastAsia="宋体" w:hAnsi="Helvetica" w:cs="宋体"/>
          <w:color w:val="333333"/>
          <w:kern w:val="0"/>
          <w:szCs w:val="21"/>
        </w:rPr>
        <w:t>日内</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、不受法律规定的仲裁时效期间的限制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、从知道或者应当知道其权利被侵害之日起</w:t>
      </w:r>
      <w:r w:rsidRPr="007905CA">
        <w:rPr>
          <w:rFonts w:ascii="Helvetica" w:eastAsia="宋体" w:hAnsi="Helvetica" w:cs="宋体"/>
          <w:color w:val="333333"/>
          <w:kern w:val="0"/>
          <w:szCs w:val="21"/>
        </w:rPr>
        <w:t>90</w:t>
      </w:r>
      <w:r w:rsidRPr="007905CA">
        <w:rPr>
          <w:rFonts w:ascii="Helvetica" w:eastAsia="宋体" w:hAnsi="Helvetica" w:cs="宋体"/>
          <w:color w:val="333333"/>
          <w:kern w:val="0"/>
          <w:szCs w:val="21"/>
        </w:rPr>
        <w:t>日内</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11</w:t>
      </w:r>
      <w:r w:rsidRPr="007905CA">
        <w:rPr>
          <w:rFonts w:ascii="Helvetica" w:eastAsia="宋体" w:hAnsi="Helvetica" w:cs="宋体"/>
          <w:color w:val="333333"/>
          <w:kern w:val="0"/>
          <w:szCs w:val="21"/>
        </w:rPr>
        <w:t>、《劳动争议调解仲裁法》规定，仲裁庭可以对部分案件根据当事人的申请，在满足一定条件后可以申请</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先予执行</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，下列申请不能先予执行的案件是（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、追索劳动报酬</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、确认劳动关系</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、追索工伤医疗费</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、追索经济补偿或者赔偿金</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12</w:t>
      </w:r>
      <w:r w:rsidRPr="007905CA">
        <w:rPr>
          <w:rFonts w:ascii="Helvetica" w:eastAsia="宋体" w:hAnsi="Helvetica" w:cs="宋体"/>
          <w:color w:val="333333"/>
          <w:kern w:val="0"/>
          <w:szCs w:val="21"/>
        </w:rPr>
        <w:t>、上下级仲裁委员会根据劳动争议案件的性质、影响范围和繁简程度来纵向确定受理范围的管辖是指（</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、地域管辖</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、级别管辖</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、移送管辖</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、指定管辖</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13</w:t>
      </w:r>
      <w:r w:rsidRPr="007905CA">
        <w:rPr>
          <w:rFonts w:ascii="Helvetica" w:eastAsia="宋体" w:hAnsi="Helvetica" w:cs="宋体"/>
          <w:color w:val="333333"/>
          <w:kern w:val="0"/>
          <w:szCs w:val="21"/>
        </w:rPr>
        <w:t>、劳动争议仲裁中，委托代理人的产生是基于（</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、法律规定</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、亲权</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、当事人委托</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、仲裁委员会指定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14</w:t>
      </w:r>
      <w:r w:rsidRPr="007905CA">
        <w:rPr>
          <w:rFonts w:ascii="Helvetica" w:eastAsia="宋体" w:hAnsi="Helvetica" w:cs="宋体"/>
          <w:color w:val="333333"/>
          <w:kern w:val="0"/>
          <w:szCs w:val="21"/>
        </w:rPr>
        <w:t>、一般仲裁庭的组成人员是（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人</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人</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人</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7</w:t>
      </w:r>
      <w:r w:rsidRPr="007905CA">
        <w:rPr>
          <w:rFonts w:ascii="Helvetica" w:eastAsia="宋体" w:hAnsi="Helvetica" w:cs="宋体"/>
          <w:color w:val="333333"/>
          <w:kern w:val="0"/>
          <w:szCs w:val="21"/>
        </w:rPr>
        <w:t>人</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15</w:t>
      </w:r>
      <w:r w:rsidRPr="007905CA">
        <w:rPr>
          <w:rFonts w:ascii="Helvetica" w:eastAsia="宋体" w:hAnsi="Helvetica" w:cs="宋体"/>
          <w:color w:val="333333"/>
          <w:kern w:val="0"/>
          <w:szCs w:val="21"/>
        </w:rPr>
        <w:t>、劳动争议仲裁当事人的构成是（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、用人单位与劳动管理部门</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、劳动者与劳动管理部门</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、具有劳动关系的劳动者与用人单位</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、工会与劳动行政管理部门</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16</w:t>
      </w:r>
      <w:r w:rsidRPr="007905CA">
        <w:rPr>
          <w:rFonts w:ascii="Helvetica" w:eastAsia="宋体" w:hAnsi="Helvetica" w:cs="宋体"/>
          <w:color w:val="333333"/>
          <w:kern w:val="0"/>
          <w:szCs w:val="21"/>
        </w:rPr>
        <w:t>、我国劳动争议仲裁的性质是（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、行政性</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、司法性</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、民间性</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、兼有行政性和准司法性的执法行为</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17</w:t>
      </w:r>
      <w:r w:rsidRPr="007905CA">
        <w:rPr>
          <w:rFonts w:ascii="Helvetica" w:eastAsia="宋体" w:hAnsi="Helvetica" w:cs="宋体"/>
          <w:color w:val="333333"/>
          <w:kern w:val="0"/>
          <w:szCs w:val="21"/>
        </w:rPr>
        <w:t>、劳动争议诉讼制度的基本原则不包括（</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、劳动争议当事人诉讼权利平等原则</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、辩论原则</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、调解为主、判决为辅原则</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、处分原则</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18</w:t>
      </w:r>
      <w:r w:rsidRPr="007905CA">
        <w:rPr>
          <w:rFonts w:ascii="Helvetica" w:eastAsia="宋体" w:hAnsi="Helvetica" w:cs="宋体"/>
          <w:color w:val="333333"/>
          <w:kern w:val="0"/>
          <w:szCs w:val="21"/>
        </w:rPr>
        <w:t>、我国人民法院判决劳动争议案件的基本组织形式是（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、合议制</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、独任制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、复合制</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、多层制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19</w:t>
      </w:r>
      <w:r w:rsidRPr="007905CA">
        <w:rPr>
          <w:rFonts w:ascii="Helvetica" w:eastAsia="宋体" w:hAnsi="Helvetica" w:cs="宋体"/>
          <w:color w:val="333333"/>
          <w:kern w:val="0"/>
          <w:szCs w:val="21"/>
        </w:rPr>
        <w:t>、劳动争议诉讼证据的形式特征是（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、合法性</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、客观性</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、关联性</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、主观性</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、下列不是劳动争议审判基本制度的是（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、合议制度</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、回避制度</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、公开审判制度</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、一审终审制度</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21</w:t>
      </w:r>
      <w:r w:rsidRPr="007905CA">
        <w:rPr>
          <w:rFonts w:ascii="Helvetica" w:eastAsia="宋体" w:hAnsi="Helvetica" w:cs="宋体"/>
          <w:color w:val="333333"/>
          <w:kern w:val="0"/>
          <w:szCs w:val="21"/>
        </w:rPr>
        <w:t>、下列关于劳动仲裁代理人说法错误的是（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、劳动仲裁代理人能同时代理同一劳动仲裁活动的双方当事人</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、劳动仲裁代理人必须在法律规定，仲裁委员会指定、当事人委托的代理权限范围内从事劳动争议仲裁活动，其法律后果由被代理人承担</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、劳动仲裁代理人的劳动仲裁代理权的产生是基于法律规定，仲裁委员会指定和当事人委托</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22</w:t>
      </w:r>
      <w:r w:rsidRPr="007905CA">
        <w:rPr>
          <w:rFonts w:ascii="Helvetica" w:eastAsia="宋体" w:hAnsi="Helvetica" w:cs="宋体"/>
          <w:color w:val="333333"/>
          <w:kern w:val="0"/>
          <w:szCs w:val="21"/>
        </w:rPr>
        <w:t>、下列关于劳动争议诉讼中的共同诉讼及共同诉讼人的说法错误的是（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、共同诉讼是当事人一方或者双方人数在二人或二人以上，并且多数当事人一方与双方当事人之间的诉讼标的是共同或者同一种类的诉讼</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、共同诉讼是与一对一的原告和被告单独进行的诉讼相对应的复数诉讼形式</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、共同诉讼人也有必要共同诉讼人和普通共同诉讼人之分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、必要共同诉讼是当事人一方或双方为二人或二人以上，其诉标的是同一种类，人民法院认为可以合并审理，并经当事人同意的共同诉讼</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23</w:t>
      </w:r>
      <w:r w:rsidRPr="007905CA">
        <w:rPr>
          <w:rFonts w:ascii="Helvetica" w:eastAsia="宋体" w:hAnsi="Helvetica" w:cs="宋体"/>
          <w:color w:val="333333"/>
          <w:kern w:val="0"/>
          <w:szCs w:val="21"/>
        </w:rPr>
        <w:t>、下列属于人民法院应当终结劳动争议诉讼的情形是（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、作为原告的用人单位终止，无法确定权利义务承受人的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B</w:t>
      </w:r>
      <w:r w:rsidRPr="007905CA">
        <w:rPr>
          <w:rFonts w:ascii="Helvetica" w:eastAsia="宋体" w:hAnsi="Helvetica" w:cs="宋体"/>
          <w:color w:val="333333"/>
          <w:kern w:val="0"/>
          <w:szCs w:val="21"/>
        </w:rPr>
        <w:t>、劳动者丧失诉讼行为能力，尚未确定法定代理人的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、本案件必须以另一案的审理结果为依据，而另一案无法审结的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、一方当事人因不可抗拒的事由，不能参加诉讼活动的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24</w:t>
      </w:r>
      <w:r w:rsidRPr="007905CA">
        <w:rPr>
          <w:rFonts w:ascii="Helvetica" w:eastAsia="宋体" w:hAnsi="Helvetica" w:cs="宋体"/>
          <w:color w:val="333333"/>
          <w:kern w:val="0"/>
          <w:szCs w:val="21"/>
        </w:rPr>
        <w:t>、人民法院公告送达诉讼文书的，自发出公告之日起，经过</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，即视为送达。（</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15</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日</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60</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90</w:t>
      </w:r>
      <w:r w:rsidRPr="007905CA">
        <w:rPr>
          <w:rFonts w:ascii="Helvetica" w:eastAsia="宋体" w:hAnsi="Helvetica" w:cs="宋体"/>
          <w:color w:val="333333"/>
          <w:kern w:val="0"/>
          <w:szCs w:val="21"/>
        </w:rPr>
        <w:t>日</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25</w:t>
      </w:r>
      <w:r w:rsidRPr="007905CA">
        <w:rPr>
          <w:rFonts w:ascii="Helvetica" w:eastAsia="宋体" w:hAnsi="Helvetica" w:cs="宋体"/>
          <w:color w:val="333333"/>
          <w:kern w:val="0"/>
          <w:szCs w:val="21"/>
        </w:rPr>
        <w:t>、下列不是劳动争议起诉状正文内容的是（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A</w:t>
      </w:r>
      <w:r w:rsidRPr="007905CA">
        <w:rPr>
          <w:rFonts w:ascii="Helvetica" w:eastAsia="宋体" w:hAnsi="Helvetica" w:cs="宋体"/>
          <w:color w:val="333333"/>
          <w:kern w:val="0"/>
          <w:szCs w:val="21"/>
        </w:rPr>
        <w:t>、诉讼请求</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、原告和被告姓名、性别等自然状况</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、事实与理由</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、证据和证据来源</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二、多项选择题</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本大题共</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题，每小题</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在每小题列出的五个备选项中至少有两个是符合题目要求的，请将其选出并将</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答题卡</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的相应代码涂黑。错涂、多涂、少涂或未涂均无分。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26</w:t>
      </w:r>
      <w:r w:rsidRPr="007905CA">
        <w:rPr>
          <w:rFonts w:ascii="Helvetica" w:eastAsia="宋体" w:hAnsi="Helvetica" w:cs="宋体"/>
          <w:color w:val="333333"/>
          <w:kern w:val="0"/>
          <w:szCs w:val="21"/>
        </w:rPr>
        <w:t>、与其他争议相比而言，劳动争议的特征有（</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、劳动争议主体特定性</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、劳动争议主体关系双重性</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、劳动争议内容多元性</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、劳动争议影响严重性</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E</w:t>
      </w:r>
      <w:r w:rsidRPr="007905CA">
        <w:rPr>
          <w:rFonts w:ascii="Helvetica" w:eastAsia="宋体" w:hAnsi="Helvetica" w:cs="宋体"/>
          <w:color w:val="333333"/>
          <w:kern w:val="0"/>
          <w:szCs w:val="21"/>
        </w:rPr>
        <w:t>、劳动争议主体多元性</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27</w:t>
      </w:r>
      <w:r w:rsidRPr="007905CA">
        <w:rPr>
          <w:rFonts w:ascii="Helvetica" w:eastAsia="宋体" w:hAnsi="Helvetica" w:cs="宋体"/>
          <w:color w:val="333333"/>
          <w:kern w:val="0"/>
          <w:szCs w:val="21"/>
        </w:rPr>
        <w:t>、我国劳动争议处理的劳动实体法律规范包括（</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、劳动法律与劳动行政法规</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、劳动法律与法规解释</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、劳动规章</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、地方性劳动法规与劳动规章</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E</w:t>
      </w:r>
      <w:r w:rsidRPr="007905CA">
        <w:rPr>
          <w:rFonts w:ascii="Helvetica" w:eastAsia="宋体" w:hAnsi="Helvetica" w:cs="宋体"/>
          <w:color w:val="333333"/>
          <w:kern w:val="0"/>
          <w:szCs w:val="21"/>
        </w:rPr>
        <w:t>、劳动自治条例和单行条例</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28</w:t>
      </w:r>
      <w:r w:rsidRPr="007905CA">
        <w:rPr>
          <w:rFonts w:ascii="Helvetica" w:eastAsia="宋体" w:hAnsi="Helvetica" w:cs="宋体"/>
          <w:color w:val="333333"/>
          <w:kern w:val="0"/>
          <w:szCs w:val="21"/>
        </w:rPr>
        <w:t>、劳动争议协商的原则主要有（</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、主体合法原则</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、平等协商原则</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、合法协商原则</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、工会主导原则</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E</w:t>
      </w:r>
      <w:r w:rsidRPr="007905CA">
        <w:rPr>
          <w:rFonts w:ascii="Helvetica" w:eastAsia="宋体" w:hAnsi="Helvetica" w:cs="宋体"/>
          <w:color w:val="333333"/>
          <w:kern w:val="0"/>
          <w:szCs w:val="21"/>
        </w:rPr>
        <w:t>、权利共享原则</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29</w:t>
      </w:r>
      <w:r w:rsidRPr="007905CA">
        <w:rPr>
          <w:rFonts w:ascii="Helvetica" w:eastAsia="宋体" w:hAnsi="Helvetica" w:cs="宋体"/>
          <w:color w:val="333333"/>
          <w:kern w:val="0"/>
          <w:szCs w:val="21"/>
        </w:rPr>
        <w:t>、人民法院在审理劳动争议案件时，可按撤诉处理的情形包括（</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、原告经传票传唤，无正当理由拒不到庭的</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、原告未经法庭许可中途退庭的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E</w:t>
      </w:r>
      <w:r w:rsidRPr="007905CA">
        <w:rPr>
          <w:rFonts w:ascii="Helvetica" w:eastAsia="宋体" w:hAnsi="Helvetica" w:cs="宋体"/>
          <w:color w:val="333333"/>
          <w:kern w:val="0"/>
          <w:szCs w:val="21"/>
        </w:rPr>
        <w:t>、无独立请求权的第三人经人民法院传唤，无正当理由拒不到庭，或未经法院许可中途退庭的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、劳动争议仲裁文书的送达方式有（</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、直接送达</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、留置送达</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C</w:t>
      </w:r>
      <w:r w:rsidRPr="007905CA">
        <w:rPr>
          <w:rFonts w:ascii="Helvetica" w:eastAsia="宋体" w:hAnsi="Helvetica" w:cs="宋体"/>
          <w:color w:val="333333"/>
          <w:kern w:val="0"/>
          <w:szCs w:val="21"/>
        </w:rPr>
        <w:t>、委托送达</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、邮寄送达</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E</w:t>
      </w:r>
      <w:r w:rsidRPr="007905CA">
        <w:rPr>
          <w:rFonts w:ascii="Helvetica" w:eastAsia="宋体" w:hAnsi="Helvetica" w:cs="宋体"/>
          <w:color w:val="333333"/>
          <w:kern w:val="0"/>
          <w:szCs w:val="21"/>
        </w:rPr>
        <w:t>、公告送达</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三、简答题（本大题共</w:t>
      </w:r>
      <w:r w:rsidRPr="007905CA">
        <w:rPr>
          <w:rFonts w:ascii="Helvetica" w:eastAsia="宋体" w:hAnsi="Helvetica" w:cs="宋体"/>
          <w:color w:val="333333"/>
          <w:kern w:val="0"/>
          <w:szCs w:val="21"/>
        </w:rPr>
        <w:t>6</w:t>
      </w:r>
      <w:r w:rsidRPr="007905CA">
        <w:rPr>
          <w:rFonts w:ascii="Helvetica" w:eastAsia="宋体" w:hAnsi="Helvetica" w:cs="宋体"/>
          <w:color w:val="333333"/>
          <w:kern w:val="0"/>
          <w:szCs w:val="21"/>
        </w:rPr>
        <w:t>题，每小题</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31</w:t>
      </w:r>
      <w:r w:rsidRPr="007905CA">
        <w:rPr>
          <w:rFonts w:ascii="Helvetica" w:eastAsia="宋体" w:hAnsi="Helvetica" w:cs="宋体"/>
          <w:color w:val="333333"/>
          <w:kern w:val="0"/>
          <w:szCs w:val="21"/>
        </w:rPr>
        <w:t>、劳动争议的概念及主要特征</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32.</w:t>
      </w:r>
      <w:r w:rsidRPr="007905CA">
        <w:rPr>
          <w:rFonts w:ascii="Helvetica" w:eastAsia="宋体" w:hAnsi="Helvetica" w:cs="宋体"/>
          <w:color w:val="333333"/>
          <w:kern w:val="0"/>
          <w:szCs w:val="21"/>
        </w:rPr>
        <w:t>简述劳动关系与劳务关系的区别</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33.</w:t>
      </w:r>
      <w:r w:rsidRPr="007905CA">
        <w:rPr>
          <w:rFonts w:ascii="Helvetica" w:eastAsia="宋体" w:hAnsi="Helvetica" w:cs="宋体"/>
          <w:color w:val="333333"/>
          <w:kern w:val="0"/>
          <w:szCs w:val="21"/>
        </w:rPr>
        <w:t>简述解决劳动争议的基本原则</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34.</w:t>
      </w:r>
      <w:r w:rsidRPr="007905CA">
        <w:rPr>
          <w:rFonts w:ascii="Helvetica" w:eastAsia="宋体" w:hAnsi="Helvetica" w:cs="宋体"/>
          <w:color w:val="333333"/>
          <w:kern w:val="0"/>
          <w:szCs w:val="21"/>
        </w:rPr>
        <w:t>简述我国劳动争议的处理方式</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35</w:t>
      </w:r>
      <w:r w:rsidRPr="007905CA">
        <w:rPr>
          <w:rFonts w:ascii="Helvetica" w:eastAsia="宋体" w:hAnsi="Helvetica" w:cs="宋体"/>
          <w:color w:val="333333"/>
          <w:kern w:val="0"/>
          <w:szCs w:val="21"/>
        </w:rPr>
        <w:t>．劳动保障监察与劳动争议仲裁的区别</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36.</w:t>
      </w:r>
      <w:r w:rsidRPr="007905CA">
        <w:rPr>
          <w:rFonts w:ascii="Helvetica" w:eastAsia="宋体" w:hAnsi="Helvetica" w:cs="宋体"/>
          <w:color w:val="333333"/>
          <w:kern w:val="0"/>
          <w:szCs w:val="21"/>
        </w:rPr>
        <w:t>简述劳动争议仲裁委员会的主要职责</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四、论述题（本题</w:t>
      </w: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37</w:t>
      </w:r>
      <w:r w:rsidRPr="007905CA">
        <w:rPr>
          <w:rFonts w:ascii="Helvetica" w:eastAsia="宋体" w:hAnsi="Helvetica" w:cs="宋体"/>
          <w:color w:val="333333"/>
          <w:kern w:val="0"/>
          <w:szCs w:val="21"/>
        </w:rPr>
        <w:t>、试述劳动争议诉讼与民事诉讼的主要区别。</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一、</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单项选择题（每小题</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、在我国，由于（</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）导致劳动者在劳动关系中处于劣势地位。（</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、劳动者的社会地位较低</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、劳动力供大于求</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、劳动者的政治地位较低</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、劳动者的法律地位较低落</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、劳动行政处罚权是劳动行政权的一项重要内容，只能由（</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）行使。（</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、劳动仲裁委员会</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、人民法院</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、人民检察院</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、劳动监督检查机关</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、劳动争议仲裁的法律规范适用冲突，主要是由于（</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）对于同一劳动关系调整作出的规定不一致。</w:t>
      </w:r>
      <w:r w:rsidRPr="007905CA">
        <w:rPr>
          <w:rFonts w:ascii="Helvetica" w:eastAsia="宋体" w:hAnsi="Helvetica" w:cs="宋体"/>
          <w:color w:val="333333"/>
          <w:kern w:val="0"/>
          <w:szCs w:val="21"/>
        </w:rPr>
        <w:t xml:space="preserve"> A</w:t>
      </w:r>
      <w:r w:rsidRPr="007905CA">
        <w:rPr>
          <w:rFonts w:ascii="Helvetica" w:eastAsia="宋体" w:hAnsi="Helvetica" w:cs="宋体"/>
          <w:color w:val="333333"/>
          <w:kern w:val="0"/>
          <w:szCs w:val="21"/>
        </w:rPr>
        <w:t>不同的立法主体</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不同的调整方法</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不同的立法技术</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不同的调整对象</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、对于劳动争议裁决法律规范适用冲突，级别冲突调整原则是：凡属区域性较强、地方政府有权管理劳动关系的内容，则可选择适用（</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）处理。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国家的宏观政策</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国务院部、委规章</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上级政府的规章</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地方政府的规章</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、因为用人单位开除劳动者而产生的劳动争议，举证责任坚持（</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）的原则。</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谁方便谁举证</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谁主张谁举证</w:t>
      </w:r>
      <w:r w:rsidRPr="007905CA">
        <w:rPr>
          <w:rFonts w:ascii="Helvetica" w:eastAsia="宋体" w:hAnsi="Helvetica" w:cs="宋体"/>
          <w:color w:val="333333"/>
          <w:kern w:val="0"/>
          <w:szCs w:val="21"/>
        </w:rPr>
        <w:t xml:space="preserve"> C </w:t>
      </w:r>
      <w:r w:rsidRPr="007905CA">
        <w:rPr>
          <w:rFonts w:ascii="Helvetica" w:eastAsia="宋体" w:hAnsi="Helvetica" w:cs="宋体"/>
          <w:color w:val="333333"/>
          <w:kern w:val="0"/>
          <w:szCs w:val="21"/>
        </w:rPr>
        <w:t>劳动者举证</w:t>
      </w:r>
      <w:r w:rsidRPr="007905CA">
        <w:rPr>
          <w:rFonts w:ascii="Helvetica" w:eastAsia="宋体" w:hAnsi="Helvetica" w:cs="宋体"/>
          <w:color w:val="333333"/>
          <w:kern w:val="0"/>
          <w:szCs w:val="21"/>
        </w:rPr>
        <w:t xml:space="preserve"> D </w:t>
      </w:r>
      <w:r w:rsidRPr="007905CA">
        <w:rPr>
          <w:rFonts w:ascii="Helvetica" w:eastAsia="宋体" w:hAnsi="Helvetica" w:cs="宋体"/>
          <w:color w:val="333333"/>
          <w:kern w:val="0"/>
          <w:szCs w:val="21"/>
        </w:rPr>
        <w:t>谁决定谁举证</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6</w:t>
      </w:r>
      <w:r w:rsidRPr="007905CA">
        <w:rPr>
          <w:rFonts w:ascii="Helvetica" w:eastAsia="宋体" w:hAnsi="Helvetica" w:cs="宋体"/>
          <w:color w:val="333333"/>
          <w:kern w:val="0"/>
          <w:szCs w:val="21"/>
        </w:rPr>
        <w:t>、裁决劳动争议案件一般是通过（</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）进行。</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劳动争议仲裁委员会</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仲裁庭</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办事机构</w:t>
      </w:r>
      <w:r w:rsidRPr="007905CA">
        <w:rPr>
          <w:rFonts w:ascii="Helvetica" w:eastAsia="宋体" w:hAnsi="Helvetica" w:cs="宋体"/>
          <w:color w:val="333333"/>
          <w:kern w:val="0"/>
          <w:szCs w:val="21"/>
        </w:rPr>
        <w:t xml:space="preserve"> D </w:t>
      </w:r>
      <w:r w:rsidRPr="007905CA">
        <w:rPr>
          <w:rFonts w:ascii="Helvetica" w:eastAsia="宋体" w:hAnsi="Helvetica" w:cs="宋体"/>
          <w:color w:val="333333"/>
          <w:kern w:val="0"/>
          <w:szCs w:val="21"/>
        </w:rPr>
        <w:t>仲裁员</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7</w:t>
      </w:r>
      <w:r w:rsidRPr="007905CA">
        <w:rPr>
          <w:rFonts w:ascii="Helvetica" w:eastAsia="宋体" w:hAnsi="Helvetica" w:cs="宋体"/>
          <w:color w:val="333333"/>
          <w:kern w:val="0"/>
          <w:szCs w:val="21"/>
        </w:rPr>
        <w:t>、劳动争议仲裁庭处理劳动争议，应从组成仲裁庭之日起（</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）内结案。案情复杂需要延期的，报劳动争议仲裁委员会批准后，可适当延长。</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 15</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 xml:space="preserve"> B 20</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 xml:space="preserve"> C30</w:t>
      </w:r>
      <w:r w:rsidRPr="007905CA">
        <w:rPr>
          <w:rFonts w:ascii="Helvetica" w:eastAsia="宋体" w:hAnsi="Helvetica" w:cs="宋体"/>
          <w:color w:val="333333"/>
          <w:kern w:val="0"/>
          <w:szCs w:val="21"/>
        </w:rPr>
        <w:t>日</w:t>
      </w:r>
      <w:r w:rsidRPr="007905CA">
        <w:rPr>
          <w:rFonts w:ascii="Helvetica" w:eastAsia="宋体" w:hAnsi="Helvetica" w:cs="宋体"/>
          <w:color w:val="333333"/>
          <w:kern w:val="0"/>
          <w:szCs w:val="21"/>
        </w:rPr>
        <w:t xml:space="preserve"> D60</w:t>
      </w:r>
      <w:r w:rsidRPr="007905CA">
        <w:rPr>
          <w:rFonts w:ascii="Helvetica" w:eastAsia="宋体" w:hAnsi="Helvetica" w:cs="宋体"/>
          <w:color w:val="333333"/>
          <w:kern w:val="0"/>
          <w:szCs w:val="21"/>
        </w:rPr>
        <w:t>日</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8</w:t>
      </w:r>
      <w:r w:rsidRPr="007905CA">
        <w:rPr>
          <w:rFonts w:ascii="Helvetica" w:eastAsia="宋体" w:hAnsi="Helvetica" w:cs="宋体"/>
          <w:color w:val="333333"/>
          <w:kern w:val="0"/>
          <w:szCs w:val="21"/>
        </w:rPr>
        <w:t>、劳动争议仲裁庭审理劳动争议案件，应当（</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先行调解</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先行裁决</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当庭裁决</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促成和解</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9</w:t>
      </w:r>
      <w:r w:rsidRPr="007905CA">
        <w:rPr>
          <w:rFonts w:ascii="Helvetica" w:eastAsia="宋体" w:hAnsi="Helvetica" w:cs="宋体"/>
          <w:color w:val="333333"/>
          <w:kern w:val="0"/>
          <w:szCs w:val="21"/>
        </w:rPr>
        <w:t>、劳动争议中法定代理权是基于（</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）而产生的。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被代理人的意思</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法定代理人的意思</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劳动仲裁委员会的指定</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法律的规定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、劳动争议仲裁庭审理劳动争议案件，对于当事人接到通知，无正当理由拒不到庭的，或在开庭期间未经仲裁庭同意自行退庭的，对申诉人（</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驳回申诉</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延期审理</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按撤诉处理</w:t>
      </w:r>
      <w:r w:rsidRPr="007905CA">
        <w:rPr>
          <w:rFonts w:ascii="Helvetica" w:eastAsia="宋体" w:hAnsi="Helvetica" w:cs="宋体"/>
          <w:color w:val="333333"/>
          <w:kern w:val="0"/>
          <w:szCs w:val="21"/>
        </w:rPr>
        <w:t xml:space="preserve"> D </w:t>
      </w:r>
      <w:r w:rsidRPr="007905CA">
        <w:rPr>
          <w:rFonts w:ascii="Helvetica" w:eastAsia="宋体" w:hAnsi="Helvetica" w:cs="宋体"/>
          <w:color w:val="333333"/>
          <w:kern w:val="0"/>
          <w:szCs w:val="21"/>
        </w:rPr>
        <w:t>作缺席裁决</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二、多项选择题（每小题</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11</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）与劳动者建立的劳动关系，具有雇佣劳动的特点，用人单位与劳动者之间的争议实质上是劳资争议，具有一定的对抗性。</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 xml:space="preserve">A </w:t>
      </w:r>
      <w:r w:rsidRPr="007905CA">
        <w:rPr>
          <w:rFonts w:ascii="Helvetica" w:eastAsia="宋体" w:hAnsi="Helvetica" w:cs="宋体"/>
          <w:color w:val="333333"/>
          <w:kern w:val="0"/>
          <w:szCs w:val="21"/>
        </w:rPr>
        <w:t>私营企业</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国有企业</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个体工商户</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外商独资企业</w:t>
      </w:r>
      <w:r w:rsidRPr="007905CA">
        <w:rPr>
          <w:rFonts w:ascii="Helvetica" w:eastAsia="宋体" w:hAnsi="Helvetica" w:cs="宋体"/>
          <w:color w:val="333333"/>
          <w:kern w:val="0"/>
          <w:szCs w:val="21"/>
        </w:rPr>
        <w:t xml:space="preserve"> E</w:t>
      </w:r>
      <w:r w:rsidRPr="007905CA">
        <w:rPr>
          <w:rFonts w:ascii="Helvetica" w:eastAsia="宋体" w:hAnsi="Helvetica" w:cs="宋体"/>
          <w:color w:val="333333"/>
          <w:kern w:val="0"/>
          <w:szCs w:val="21"/>
        </w:rPr>
        <w:t>集体所有制企业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12</w:t>
      </w:r>
      <w:r w:rsidRPr="007905CA">
        <w:rPr>
          <w:rFonts w:ascii="Helvetica" w:eastAsia="宋体" w:hAnsi="Helvetica" w:cs="宋体"/>
          <w:color w:val="333333"/>
          <w:kern w:val="0"/>
          <w:szCs w:val="21"/>
        </w:rPr>
        <w:t>、劳动合同鉴证是劳动行政机关对劳动合同的（</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）进行全面审查与证明的一项行政监督、服务措施。</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合理性</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合法性</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真实性</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公平性</w:t>
      </w:r>
      <w:r w:rsidRPr="007905CA">
        <w:rPr>
          <w:rFonts w:ascii="Helvetica" w:eastAsia="宋体" w:hAnsi="Helvetica" w:cs="宋体"/>
          <w:color w:val="333333"/>
          <w:kern w:val="0"/>
          <w:szCs w:val="21"/>
        </w:rPr>
        <w:t xml:space="preserve"> E</w:t>
      </w:r>
      <w:r w:rsidRPr="007905CA">
        <w:rPr>
          <w:rFonts w:ascii="Helvetica" w:eastAsia="宋体" w:hAnsi="Helvetica" w:cs="宋体"/>
          <w:color w:val="333333"/>
          <w:kern w:val="0"/>
          <w:szCs w:val="21"/>
        </w:rPr>
        <w:t>可行性</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13</w:t>
      </w:r>
      <w:r w:rsidRPr="007905CA">
        <w:rPr>
          <w:rFonts w:ascii="Helvetica" w:eastAsia="宋体" w:hAnsi="Helvetica" w:cs="宋体"/>
          <w:color w:val="333333"/>
          <w:kern w:val="0"/>
          <w:szCs w:val="21"/>
        </w:rPr>
        <w:t>、下列有劳动权利能力，但是无劳动行为能力的人有（</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 16</w:t>
      </w:r>
      <w:r w:rsidRPr="007905CA">
        <w:rPr>
          <w:rFonts w:ascii="Helvetica" w:eastAsia="宋体" w:hAnsi="Helvetica" w:cs="宋体"/>
          <w:color w:val="333333"/>
          <w:kern w:val="0"/>
          <w:szCs w:val="21"/>
        </w:rPr>
        <w:t>岁以下的未成年人</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健康的成年人</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酗酒成性的成年人</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成年精神病人</w:t>
      </w:r>
      <w:r w:rsidRPr="007905CA">
        <w:rPr>
          <w:rFonts w:ascii="Helvetica" w:eastAsia="宋体" w:hAnsi="Helvetica" w:cs="宋体"/>
          <w:color w:val="333333"/>
          <w:kern w:val="0"/>
          <w:szCs w:val="21"/>
        </w:rPr>
        <w:t xml:space="preserve"> E</w:t>
      </w:r>
      <w:r w:rsidRPr="007905CA">
        <w:rPr>
          <w:rFonts w:ascii="Helvetica" w:eastAsia="宋体" w:hAnsi="Helvetica" w:cs="宋体"/>
          <w:color w:val="333333"/>
          <w:kern w:val="0"/>
          <w:szCs w:val="21"/>
        </w:rPr>
        <w:t>成年的植物人</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14</w:t>
      </w:r>
      <w:r w:rsidRPr="007905CA">
        <w:rPr>
          <w:rFonts w:ascii="Helvetica" w:eastAsia="宋体" w:hAnsi="Helvetica" w:cs="宋体"/>
          <w:color w:val="333333"/>
          <w:kern w:val="0"/>
          <w:szCs w:val="21"/>
        </w:rPr>
        <w:t>、劳动仲裁委员会处理劳动争议，除了一般依据之处，还有其特有的依据，即（</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宪法和法律</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企业规章</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国际公约</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劳动政策</w:t>
      </w:r>
      <w:r w:rsidRPr="007905CA">
        <w:rPr>
          <w:rFonts w:ascii="Helvetica" w:eastAsia="宋体" w:hAnsi="Helvetica" w:cs="宋体"/>
          <w:color w:val="333333"/>
          <w:kern w:val="0"/>
          <w:szCs w:val="21"/>
        </w:rPr>
        <w:t xml:space="preserve"> E</w:t>
      </w:r>
      <w:r w:rsidRPr="007905CA">
        <w:rPr>
          <w:rFonts w:ascii="Helvetica" w:eastAsia="宋体" w:hAnsi="Helvetica" w:cs="宋体"/>
          <w:color w:val="333333"/>
          <w:kern w:val="0"/>
          <w:szCs w:val="21"/>
        </w:rPr>
        <w:t>各种惯例阶段</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15</w:t>
      </w:r>
      <w:r w:rsidRPr="007905CA">
        <w:rPr>
          <w:rFonts w:ascii="Helvetica" w:eastAsia="宋体" w:hAnsi="Helvetica" w:cs="宋体"/>
          <w:color w:val="333333"/>
          <w:kern w:val="0"/>
          <w:szCs w:val="21"/>
        </w:rPr>
        <w:t>、劳动争议仲裁法律规范适用的要求是（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严格</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及时</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灵活</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正确</w:t>
      </w:r>
      <w:r w:rsidRPr="007905CA">
        <w:rPr>
          <w:rFonts w:ascii="Helvetica" w:eastAsia="宋体" w:hAnsi="Helvetica" w:cs="宋体"/>
          <w:color w:val="333333"/>
          <w:kern w:val="0"/>
          <w:szCs w:val="21"/>
        </w:rPr>
        <w:t xml:space="preserve"> E</w:t>
      </w:r>
      <w:r w:rsidRPr="007905CA">
        <w:rPr>
          <w:rFonts w:ascii="Helvetica" w:eastAsia="宋体" w:hAnsi="Helvetica" w:cs="宋体"/>
          <w:color w:val="333333"/>
          <w:kern w:val="0"/>
          <w:szCs w:val="21"/>
        </w:rPr>
        <w:t>合法</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16</w:t>
      </w:r>
      <w:r w:rsidRPr="007905CA">
        <w:rPr>
          <w:rFonts w:ascii="Helvetica" w:eastAsia="宋体" w:hAnsi="Helvetica" w:cs="宋体"/>
          <w:color w:val="333333"/>
          <w:kern w:val="0"/>
          <w:szCs w:val="21"/>
        </w:rPr>
        <w:t>、劳动争议仲裁委员会与企业劳动争议调解委员会是（）关系。</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行政领导</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业务指导</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工作建议</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纪律监察</w:t>
      </w:r>
      <w:r w:rsidRPr="007905CA">
        <w:rPr>
          <w:rFonts w:ascii="Helvetica" w:eastAsia="宋体" w:hAnsi="Helvetica" w:cs="宋体"/>
          <w:color w:val="333333"/>
          <w:kern w:val="0"/>
          <w:szCs w:val="21"/>
        </w:rPr>
        <w:t xml:space="preserve"> E</w:t>
      </w:r>
      <w:r w:rsidRPr="007905CA">
        <w:rPr>
          <w:rFonts w:ascii="Helvetica" w:eastAsia="宋体" w:hAnsi="Helvetica" w:cs="宋体"/>
          <w:color w:val="333333"/>
          <w:kern w:val="0"/>
          <w:szCs w:val="21"/>
        </w:rPr>
        <w:t>工作督促</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17</w:t>
      </w:r>
      <w:r w:rsidRPr="007905CA">
        <w:rPr>
          <w:rFonts w:ascii="Helvetica" w:eastAsia="宋体" w:hAnsi="Helvetica" w:cs="宋体"/>
          <w:color w:val="333333"/>
          <w:kern w:val="0"/>
          <w:szCs w:val="21"/>
        </w:rPr>
        <w:t>、制作笔录的要求必须做到（</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格式正确</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手续合法</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内容客观</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内容完整</w:t>
      </w:r>
      <w:r w:rsidRPr="007905CA">
        <w:rPr>
          <w:rFonts w:ascii="Helvetica" w:eastAsia="宋体" w:hAnsi="Helvetica" w:cs="宋体"/>
          <w:color w:val="333333"/>
          <w:kern w:val="0"/>
          <w:szCs w:val="21"/>
        </w:rPr>
        <w:t xml:space="preserve"> E</w:t>
      </w:r>
      <w:r w:rsidRPr="007905CA">
        <w:rPr>
          <w:rFonts w:ascii="Helvetica" w:eastAsia="宋体" w:hAnsi="Helvetica" w:cs="宋体"/>
          <w:color w:val="333333"/>
          <w:kern w:val="0"/>
          <w:szCs w:val="21"/>
        </w:rPr>
        <w:t>文字准确</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18</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劳动争议发生之日</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是指当事人（</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）之日。</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权利被实际侵害</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权利可能被侵害</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知道其权利被侵害</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应当知道其权利被侵害</w:t>
      </w:r>
      <w:r w:rsidRPr="007905CA">
        <w:rPr>
          <w:rFonts w:ascii="Helvetica" w:eastAsia="宋体" w:hAnsi="Helvetica" w:cs="宋体"/>
          <w:color w:val="333333"/>
          <w:kern w:val="0"/>
          <w:szCs w:val="21"/>
        </w:rPr>
        <w:t xml:space="preserve"> E</w:t>
      </w:r>
      <w:r w:rsidRPr="007905CA">
        <w:rPr>
          <w:rFonts w:ascii="Helvetica" w:eastAsia="宋体" w:hAnsi="Helvetica" w:cs="宋体"/>
          <w:color w:val="333333"/>
          <w:kern w:val="0"/>
          <w:szCs w:val="21"/>
        </w:rPr>
        <w:t>猜测其权利可能被侵害</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19</w:t>
      </w:r>
      <w:r w:rsidRPr="007905CA">
        <w:rPr>
          <w:rFonts w:ascii="Helvetica" w:eastAsia="宋体" w:hAnsi="Helvetica" w:cs="宋体"/>
          <w:color w:val="333333"/>
          <w:kern w:val="0"/>
          <w:szCs w:val="21"/>
        </w:rPr>
        <w:t>、下列属劳动争议仲裁的当事人的是（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代理人</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证人</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被申诉人</w:t>
      </w:r>
      <w:r w:rsidRPr="007905CA">
        <w:rPr>
          <w:rFonts w:ascii="Helvetica" w:eastAsia="宋体" w:hAnsi="Helvetica" w:cs="宋体"/>
          <w:color w:val="333333"/>
          <w:kern w:val="0"/>
          <w:szCs w:val="21"/>
        </w:rPr>
        <w:t xml:space="preserve"> D</w:t>
      </w:r>
      <w:r w:rsidRPr="007905CA">
        <w:rPr>
          <w:rFonts w:ascii="Helvetica" w:eastAsia="宋体" w:hAnsi="Helvetica" w:cs="宋体"/>
          <w:color w:val="333333"/>
          <w:kern w:val="0"/>
          <w:szCs w:val="21"/>
        </w:rPr>
        <w:t>第三人</w:t>
      </w:r>
      <w:r w:rsidRPr="007905CA">
        <w:rPr>
          <w:rFonts w:ascii="Helvetica" w:eastAsia="宋体" w:hAnsi="Helvetica" w:cs="宋体"/>
          <w:color w:val="333333"/>
          <w:kern w:val="0"/>
          <w:szCs w:val="21"/>
        </w:rPr>
        <w:t xml:space="preserve"> E</w:t>
      </w:r>
      <w:r w:rsidRPr="007905CA">
        <w:rPr>
          <w:rFonts w:ascii="Helvetica" w:eastAsia="宋体" w:hAnsi="Helvetica" w:cs="宋体"/>
          <w:color w:val="333333"/>
          <w:kern w:val="0"/>
          <w:szCs w:val="21"/>
        </w:rPr>
        <w:t>申诉人</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、根据现行劳动法律法规及国家劳动政策，劳动行政处罚分为（</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）几类。</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A</w:t>
      </w:r>
      <w:r w:rsidRPr="007905CA">
        <w:rPr>
          <w:rFonts w:ascii="Helvetica" w:eastAsia="宋体" w:hAnsi="Helvetica" w:cs="宋体"/>
          <w:color w:val="333333"/>
          <w:kern w:val="0"/>
          <w:szCs w:val="21"/>
        </w:rPr>
        <w:t>征收滞纳金</w:t>
      </w:r>
      <w:r w:rsidRPr="007905CA">
        <w:rPr>
          <w:rFonts w:ascii="Helvetica" w:eastAsia="宋体" w:hAnsi="Helvetica" w:cs="宋体"/>
          <w:color w:val="333333"/>
          <w:kern w:val="0"/>
          <w:szCs w:val="21"/>
        </w:rPr>
        <w:t xml:space="preserve"> B</w:t>
      </w:r>
      <w:r w:rsidRPr="007905CA">
        <w:rPr>
          <w:rFonts w:ascii="Helvetica" w:eastAsia="宋体" w:hAnsi="Helvetica" w:cs="宋体"/>
          <w:color w:val="333333"/>
          <w:kern w:val="0"/>
          <w:szCs w:val="21"/>
        </w:rPr>
        <w:t>罚款、吊销劳动行政许可证</w:t>
      </w:r>
      <w:r w:rsidRPr="007905CA">
        <w:rPr>
          <w:rFonts w:ascii="Helvetica" w:eastAsia="宋体" w:hAnsi="Helvetica" w:cs="宋体"/>
          <w:color w:val="333333"/>
          <w:kern w:val="0"/>
          <w:szCs w:val="21"/>
        </w:rPr>
        <w:t xml:space="preserve"> C</w:t>
      </w:r>
      <w:r w:rsidRPr="007905CA">
        <w:rPr>
          <w:rFonts w:ascii="Helvetica" w:eastAsia="宋体" w:hAnsi="Helvetica" w:cs="宋体"/>
          <w:color w:val="333333"/>
          <w:kern w:val="0"/>
          <w:szCs w:val="21"/>
        </w:rPr>
        <w:t>吊销营业执照</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D</w:t>
      </w:r>
      <w:r w:rsidRPr="007905CA">
        <w:rPr>
          <w:rFonts w:ascii="Helvetica" w:eastAsia="宋体" w:hAnsi="Helvetica" w:cs="宋体"/>
          <w:color w:val="333333"/>
          <w:kern w:val="0"/>
          <w:szCs w:val="21"/>
        </w:rPr>
        <w:t>警告、通报批评</w:t>
      </w:r>
      <w:r w:rsidRPr="007905CA">
        <w:rPr>
          <w:rFonts w:ascii="Helvetica" w:eastAsia="宋体" w:hAnsi="Helvetica" w:cs="宋体"/>
          <w:color w:val="333333"/>
          <w:kern w:val="0"/>
          <w:szCs w:val="21"/>
        </w:rPr>
        <w:t xml:space="preserve"> E</w:t>
      </w:r>
      <w:r w:rsidRPr="007905CA">
        <w:rPr>
          <w:rFonts w:ascii="Helvetica" w:eastAsia="宋体" w:hAnsi="Helvetica" w:cs="宋体"/>
          <w:color w:val="333333"/>
          <w:kern w:val="0"/>
          <w:szCs w:val="21"/>
        </w:rPr>
        <w:t>责令停产停业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三、简答题（每小题</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21</w:t>
      </w:r>
      <w:r w:rsidRPr="007905CA">
        <w:rPr>
          <w:rFonts w:ascii="Helvetica" w:eastAsia="宋体" w:hAnsi="Helvetica" w:cs="宋体"/>
          <w:color w:val="333333"/>
          <w:kern w:val="0"/>
          <w:szCs w:val="21"/>
        </w:rPr>
        <w:t>、简述劳动争议仲裁申请的条件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22</w:t>
      </w:r>
      <w:r w:rsidRPr="007905CA">
        <w:rPr>
          <w:rFonts w:ascii="Helvetica" w:eastAsia="宋体" w:hAnsi="Helvetica" w:cs="宋体"/>
          <w:color w:val="333333"/>
          <w:kern w:val="0"/>
          <w:szCs w:val="21"/>
        </w:rPr>
        <w:t>、简述劳动仲裁的主要证据种类</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23</w:t>
      </w:r>
      <w:r w:rsidRPr="007905CA">
        <w:rPr>
          <w:rFonts w:ascii="Helvetica" w:eastAsia="宋体" w:hAnsi="Helvetica" w:cs="宋体"/>
          <w:color w:val="333333"/>
          <w:kern w:val="0"/>
          <w:szCs w:val="21"/>
        </w:rPr>
        <w:t>、简述视为撤回仲裁申请的情形。</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24</w:t>
      </w:r>
      <w:r w:rsidRPr="007905CA">
        <w:rPr>
          <w:rFonts w:ascii="Helvetica" w:eastAsia="宋体" w:hAnsi="Helvetica" w:cs="宋体"/>
          <w:color w:val="333333"/>
          <w:kern w:val="0"/>
          <w:szCs w:val="21"/>
        </w:rPr>
        <w:t>、简述劳动仲裁的中止审理情形</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25</w:t>
      </w:r>
      <w:r w:rsidRPr="007905CA">
        <w:rPr>
          <w:rFonts w:ascii="Helvetica" w:eastAsia="宋体" w:hAnsi="Helvetica" w:cs="宋体"/>
          <w:color w:val="333333"/>
          <w:kern w:val="0"/>
          <w:szCs w:val="21"/>
        </w:rPr>
        <w:t>、简述仲裁文书的送达方法。</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26</w:t>
      </w:r>
      <w:r w:rsidRPr="007905CA">
        <w:rPr>
          <w:rFonts w:ascii="Helvetica" w:eastAsia="宋体" w:hAnsi="Helvetica" w:cs="宋体"/>
          <w:color w:val="333333"/>
          <w:kern w:val="0"/>
          <w:szCs w:val="21"/>
        </w:rPr>
        <w:t>、简述我国劳动争议仲裁制度发展的设想。</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四、案例简析题（每小题</w:t>
      </w:r>
      <w:r w:rsidRPr="007905CA">
        <w:rPr>
          <w:rFonts w:ascii="Helvetica" w:eastAsia="宋体" w:hAnsi="Helvetica" w:cs="宋体"/>
          <w:color w:val="333333"/>
          <w:kern w:val="0"/>
          <w:szCs w:val="21"/>
        </w:rPr>
        <w:t>15</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27</w:t>
      </w:r>
      <w:r w:rsidRPr="007905CA">
        <w:rPr>
          <w:rFonts w:ascii="Helvetica" w:eastAsia="宋体" w:hAnsi="Helvetica" w:cs="宋体"/>
          <w:color w:val="333333"/>
          <w:kern w:val="0"/>
          <w:szCs w:val="21"/>
        </w:rPr>
        <w:t>、王某未告知工厂而聘用李某替他到工厂顶班，王某给李某支付工资报酬。请问，李某是与王某，还是与工厂有劳动关系？如果与工厂有劳动关系，李某是王某聘用而非工厂，工厂既未和李某签合同也未给李某发工资。如果与王某有劳动关系，王某又不是用人单位。请问，若李某在工作期间发生了工伤事故，赔偿责任应如何界定和处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28</w:t>
      </w:r>
      <w:r w:rsidRPr="007905CA">
        <w:rPr>
          <w:rFonts w:ascii="Helvetica" w:eastAsia="宋体" w:hAnsi="Helvetica" w:cs="宋体"/>
          <w:color w:val="333333"/>
          <w:kern w:val="0"/>
          <w:szCs w:val="21"/>
        </w:rPr>
        <w:t>、李明是一搬家公司的搬运工，在给一户居民搬运家具时，由于该户居民张某热心帮忙不当，使家具滑落，砸伤李明的脚，造成八级伤残。公司认为是该居民的过错造成的伤害，公司不承担责任。张某则以他是好心帮忙为由也拒不承担责任，李明准备向人民法院起诉。问搬家公司、李明和张某各处于什么诉讼地位？</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试题</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答案</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一、单项选择题（本大题共</w:t>
      </w:r>
      <w:r w:rsidRPr="007905CA">
        <w:rPr>
          <w:rFonts w:ascii="Helvetica" w:eastAsia="宋体" w:hAnsi="Helvetica" w:cs="宋体"/>
          <w:color w:val="333333"/>
          <w:kern w:val="0"/>
          <w:szCs w:val="21"/>
        </w:rPr>
        <w:t>25</w:t>
      </w:r>
      <w:r w:rsidRPr="007905CA">
        <w:rPr>
          <w:rFonts w:ascii="Helvetica" w:eastAsia="宋体" w:hAnsi="Helvetica" w:cs="宋体"/>
          <w:color w:val="333333"/>
          <w:kern w:val="0"/>
          <w:szCs w:val="21"/>
        </w:rPr>
        <w:t>小题，每小题</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50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B 2</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D 3</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D 4</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C 5</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B 6</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C 7</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C 8</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D 9</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 10</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C 11</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B 12</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B 13</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C 14</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B</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15</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C 16</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D 17</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C 18</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 19</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 20</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D 21</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 22</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D 23</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 24</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C 25</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B</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二、多项选择题（本大题共</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小题，每小题</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26</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ABD 27</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ABCDE 28</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ABC 29</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AB 30</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ABCDE</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三、简答题（本大题共</w:t>
      </w:r>
      <w:r w:rsidRPr="007905CA">
        <w:rPr>
          <w:rFonts w:ascii="Helvetica" w:eastAsia="宋体" w:hAnsi="Helvetica" w:cs="宋体"/>
          <w:color w:val="333333"/>
          <w:kern w:val="0"/>
          <w:szCs w:val="21"/>
        </w:rPr>
        <w:t>6</w:t>
      </w:r>
      <w:r w:rsidRPr="007905CA">
        <w:rPr>
          <w:rFonts w:ascii="Helvetica" w:eastAsia="宋体" w:hAnsi="Helvetica" w:cs="宋体"/>
          <w:color w:val="333333"/>
          <w:kern w:val="0"/>
          <w:szCs w:val="21"/>
        </w:rPr>
        <w:t>小题，每小题</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31</w:t>
      </w:r>
      <w:r w:rsidRPr="007905CA">
        <w:rPr>
          <w:rFonts w:ascii="Helvetica" w:eastAsia="宋体" w:hAnsi="Helvetica" w:cs="宋体"/>
          <w:color w:val="333333"/>
          <w:kern w:val="0"/>
          <w:szCs w:val="21"/>
        </w:rPr>
        <w:t>、劳动争议的概念及主要特征</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劳动争议是指劳动关系双方当事人因实现劳动权利和履行劳动义务而发生的纠纷。主要特征如下：</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劳动当事人是特定的；劳动争议主体之间必须存在劳动关系；劳动争议内容必须与劳动权利义务有关</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32.</w:t>
      </w:r>
      <w:r w:rsidRPr="007905CA">
        <w:rPr>
          <w:rFonts w:ascii="Helvetica" w:eastAsia="宋体" w:hAnsi="Helvetica" w:cs="宋体"/>
          <w:color w:val="333333"/>
          <w:kern w:val="0"/>
          <w:szCs w:val="21"/>
        </w:rPr>
        <w:t>简述劳动关系与劳务关系的区别</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主体不同；关系不同；劳动主体的待遇不同；适用法律不同；合同法定形式不同。</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33.</w:t>
      </w:r>
      <w:r w:rsidRPr="007905CA">
        <w:rPr>
          <w:rFonts w:ascii="Helvetica" w:eastAsia="宋体" w:hAnsi="Helvetica" w:cs="宋体"/>
          <w:color w:val="333333"/>
          <w:kern w:val="0"/>
          <w:szCs w:val="21"/>
        </w:rPr>
        <w:t>简述解决劳动争议的基本原则</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合法原则；公正原则；及时原则</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34.</w:t>
      </w:r>
      <w:r w:rsidRPr="007905CA">
        <w:rPr>
          <w:rFonts w:ascii="Helvetica" w:eastAsia="宋体" w:hAnsi="Helvetica" w:cs="宋体"/>
          <w:color w:val="333333"/>
          <w:kern w:val="0"/>
          <w:szCs w:val="21"/>
        </w:rPr>
        <w:t>简述我国劳动争议的处理方式</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协商；调节；仲裁；诉讼</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35</w:t>
      </w:r>
      <w:r w:rsidRPr="007905CA">
        <w:rPr>
          <w:rFonts w:ascii="Helvetica" w:eastAsia="宋体" w:hAnsi="Helvetica" w:cs="宋体"/>
          <w:color w:val="333333"/>
          <w:kern w:val="0"/>
          <w:szCs w:val="21"/>
        </w:rPr>
        <w:t>．劳动保障监察与劳动争议仲裁的区别</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性质不同；机构不同；程序不同；法律地位不同；法律后果不同</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36.</w:t>
      </w:r>
      <w:r w:rsidRPr="007905CA">
        <w:rPr>
          <w:rFonts w:ascii="Helvetica" w:eastAsia="宋体" w:hAnsi="Helvetica" w:cs="宋体"/>
          <w:color w:val="333333"/>
          <w:kern w:val="0"/>
          <w:szCs w:val="21"/>
        </w:rPr>
        <w:t>简述劳动争议仲裁委员会的主要职责</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聘任、解聘专职或者兼职仲裁员；手里劳动争议案件；讨论重大或者疑难的劳动争议案件。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四、论述题（本题</w:t>
      </w: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37</w:t>
      </w:r>
      <w:r w:rsidRPr="007905CA">
        <w:rPr>
          <w:rFonts w:ascii="Helvetica" w:eastAsia="宋体" w:hAnsi="Helvetica" w:cs="宋体"/>
          <w:color w:val="333333"/>
          <w:kern w:val="0"/>
          <w:szCs w:val="21"/>
        </w:rPr>
        <w:t>、试述劳动争议诉讼与民事诉讼的主要区别。</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答：虽然目前我国劳动争议诉讼适用民事诉讼程序，但和民事诉讼仍有重大的区别。主要表现在：</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涉诉案件的性质及内容不同。民事诉讼中，涉诉案件的性质是民事纠纷，它是在平等的民事主体之间的发生的、以民事权利义务为内容的法律争议。劳动争议诉讼中，涉及案件的性质是劳动争议，它是在形成劳动关系的主体之间发生的、以劳动权利义务为内容的法律争议。</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诉讼当事人不同。在民事诉讼中，当事人双方是地位完全平等的民事主体，双方当事人分别可以是自然人、法人或其他非法人组织。而在劳动争议诉讼中，诉讼当事人比较特定，一方是用人单位，性质上是法人或非法人组织，另一方是劳动者，性质上是自然人，并且他们之间存在着管理和被管理的关系，双方的地位在某些方面并不完成平等。</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提起诉讼的前提条件不同。民事主体之间发生民事纠纷后，当事人可以直接向人民法院提起民事诉讼。而劳动争议主体在提起劳动争议诉讼之前，必须先提起劳动争议仲裁，经过劳动争议仲裁机构仲裁后，才可以向人民法院起诉。</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）举证责任有所不同。民事诉讼中的举证责任以</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谁主张，谁举证</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为原则，也就是说任何一方当事人对自己提出的主张，有责任提供证据，否则将承担不利的诉讼后果。在劳动争议诉讼中，因用人单位作出的开除、除名、辞退、解除劳动合同、减少劳动报酬、计算劳动者工作年限等决定而发生的劳动争议，由作出决定的用人单位承担举证责任；其他劳动争议案件，则采取</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谁主张，谁举证</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原则。</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试题</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答案</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一、</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单项选择题（每小题</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B 2</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D 3</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 4</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D 5</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D 6</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B 7</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C 8</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 9</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D 10</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C</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二、</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多项选择题（每小题</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11</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ACD 12</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BCE 13</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DE 14</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BE 15</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BDE 16</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BC 17</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ABCDE 18</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CD 19</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CE 20</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ABDE</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三、简单题（每小题</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21</w:t>
      </w:r>
      <w:r w:rsidRPr="007905CA">
        <w:rPr>
          <w:rFonts w:ascii="Helvetica" w:eastAsia="宋体" w:hAnsi="Helvetica" w:cs="宋体"/>
          <w:color w:val="333333"/>
          <w:kern w:val="0"/>
          <w:szCs w:val="21"/>
        </w:rPr>
        <w:t>、简述劳动争议仲裁申请的条件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申请人是与本案有直接利害关系的劳动者或者用人单位；有明确的被申请人；有具体的仲裁请求和事实，理由；属于劳动争议仲裁委员会受理劳动争议的范围和受诉劳动争议仲裁委员会管辖。</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22</w:t>
      </w:r>
      <w:r w:rsidRPr="007905CA">
        <w:rPr>
          <w:rFonts w:ascii="Helvetica" w:eastAsia="宋体" w:hAnsi="Helvetica" w:cs="宋体"/>
          <w:color w:val="333333"/>
          <w:kern w:val="0"/>
          <w:szCs w:val="21"/>
        </w:rPr>
        <w:t>、简述劳动仲裁的主要证据种类</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书证；物证；视听资料；证人证言；当事人陈述；鉴定结论；勘验笔录。</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23</w:t>
      </w:r>
      <w:r w:rsidRPr="007905CA">
        <w:rPr>
          <w:rFonts w:ascii="Helvetica" w:eastAsia="宋体" w:hAnsi="Helvetica" w:cs="宋体"/>
          <w:color w:val="333333"/>
          <w:kern w:val="0"/>
          <w:szCs w:val="21"/>
        </w:rPr>
        <w:t>、简述视为撤回仲裁申请的情形。</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申请人受到书面通知，无正当理由拒不到庭；申请人未经仲裁庭统一中途退庭的；丧失或者部分丧失民事行为能力的申请人的法定代理人、指定代理人，无正当理由拒不到庭或者未经仲裁庭同意中途退庭的。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24</w:t>
      </w:r>
      <w:r w:rsidRPr="007905CA">
        <w:rPr>
          <w:rFonts w:ascii="Helvetica" w:eastAsia="宋体" w:hAnsi="Helvetica" w:cs="宋体"/>
          <w:color w:val="333333"/>
          <w:kern w:val="0"/>
          <w:szCs w:val="21"/>
        </w:rPr>
        <w:t>、简述劳动仲裁的中止审理情形</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劳动者死亡，需要等待继承人表明是否参加仲裁的；一方当事人丧失或部分丧失民事行为能力，尚未确定代理人的；作为一方当事人的法人或者其他组织终止，尚未确定权利义务承受人的；一方当事人因不可抗力的事由，不能参加仲裁的；本案必须以另一案的审理结果为依据，而另一案尚未审结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25</w:t>
      </w:r>
      <w:r w:rsidRPr="007905CA">
        <w:rPr>
          <w:rFonts w:ascii="Helvetica" w:eastAsia="宋体" w:hAnsi="Helvetica" w:cs="宋体"/>
          <w:color w:val="333333"/>
          <w:kern w:val="0"/>
          <w:szCs w:val="21"/>
        </w:rPr>
        <w:t>、简述仲裁文书的送达方法。</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第一种，直接送达，由仲裁员或书记员以及其他执行人员将裁决书直接送达当事人。（</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分）第二种，留置送达。受送人拒绝接受送达的，送达人邀请有关组织的代表或其他人到场。把送达文书留在送达人处。（</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分）第三种，委托送达。劳动争议仲裁委员会送达有困难的，可以委托受送达人所在地仲裁委员会代为送达。（</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分）第四种，邮寄送达。直接送达有困难的，可以用邮寄的方式送达。（</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分）第五种，公告送达。受送人下落不明，或其他方式无法送达的，可以公告送达。（</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26</w:t>
      </w:r>
      <w:r w:rsidRPr="007905CA">
        <w:rPr>
          <w:rFonts w:ascii="Helvetica" w:eastAsia="宋体" w:hAnsi="Helvetica" w:cs="宋体"/>
          <w:color w:val="333333"/>
          <w:kern w:val="0"/>
          <w:szCs w:val="21"/>
        </w:rPr>
        <w:t>、简述我国劳动争议仲裁制度发展的设想。</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第一，仲裁机构。应设法削弱行政性，增强准司法性，同时，又不脱离劳动部门；（</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分）第二，受理范围，应按《劳动法》调整劳动关系的范围，适时逐步地向全方位扩大受案范围。（</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分）第三，仲裁原则。应逐步过渡到强制和自愿原则相结合。（</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分）第四，仲裁体制。逐步过渡到仲裁委员会实行一次裁决终局制。（</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分）第五，仲裁渠道。应对劳动争议进行科学分类，针对不同的劳动争议设置不同的申诉、处理渠道。（</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四、</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案例简析（每小题</w:t>
      </w:r>
      <w:r w:rsidRPr="007905CA">
        <w:rPr>
          <w:rFonts w:ascii="Helvetica" w:eastAsia="宋体" w:hAnsi="Helvetica" w:cs="宋体"/>
          <w:color w:val="333333"/>
          <w:kern w:val="0"/>
          <w:szCs w:val="21"/>
        </w:rPr>
        <w:t>15</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27</w:t>
      </w:r>
      <w:r w:rsidRPr="007905CA">
        <w:rPr>
          <w:rFonts w:ascii="Helvetica" w:eastAsia="宋体" w:hAnsi="Helvetica" w:cs="宋体"/>
          <w:color w:val="333333"/>
          <w:kern w:val="0"/>
          <w:szCs w:val="21"/>
        </w:rPr>
        <w:t>、李某与工厂有劳动关系，（</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分）因为李某是给工厂工作，而不是给王某，而且王某也不是用人单位，客观上李某与工作之间形成事实劳动关系。（</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分）工厂应当支付给李某相应的工伤赔偿金，然后再追究王某的法律责任。（</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28</w:t>
      </w:r>
      <w:r w:rsidRPr="007905CA">
        <w:rPr>
          <w:rFonts w:ascii="Helvetica" w:eastAsia="宋体" w:hAnsi="Helvetica" w:cs="宋体"/>
          <w:color w:val="333333"/>
          <w:kern w:val="0"/>
          <w:szCs w:val="21"/>
        </w:rPr>
        <w:t>、搬家公司应当属于被告人的诉讼地位，（</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分）因为李明是受雇于搬家公司，为搬家公司工作，他与搬家公司之间形成劳动关系，因公受伤应界定为工伤，公司应承担工伤责任，所以公司应为被告。（</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分）张某应为第三人参加诉讼，因为该案在确认李明的的工伤时，必然要追究造成工伤者的责任，由于张某在搬运家具的过程中的过错直接造成这次工伤事故，张某应对这次事故承担责任、案件的处理结果与张某有法律上的利害关系，张某应当居于第三人的地位。（</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一、填空题（每空</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、《劳动争议调解仲裁法》的立法宗旨是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和</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、劳动者当事人在</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以上，其劳动争议有</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的，并向同一个劳动争议处理机构申诉，可以推举代表参加调解、仲裁或者诉讼活动。</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、行政、司法和准司法调解，主要是指</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和</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对劳动争议案件采取的相应调解。</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、自劳动争议调解组织收到调解申请之日起，</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日内未达成调解协议的，视为调解不成。</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原则贯穿于劳动争议处理程序始终。</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6</w:t>
      </w:r>
      <w:r w:rsidRPr="007905CA">
        <w:rPr>
          <w:rFonts w:ascii="Helvetica" w:eastAsia="宋体" w:hAnsi="Helvetica" w:cs="宋体"/>
          <w:color w:val="333333"/>
          <w:kern w:val="0"/>
          <w:szCs w:val="21"/>
        </w:rPr>
        <w:t>、与争议事项有关的证据属于用人单位掌握掌管的，</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应当提供；</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不提供的，应当承担不利后果。</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7</w:t>
      </w:r>
      <w:r w:rsidRPr="007905CA">
        <w:rPr>
          <w:rFonts w:ascii="Helvetica" w:eastAsia="宋体" w:hAnsi="Helvetica" w:cs="宋体"/>
          <w:color w:val="333333"/>
          <w:kern w:val="0"/>
          <w:szCs w:val="21"/>
        </w:rPr>
        <w:t>、劳动保障行政处罚主要包括三种一是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，二是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，三是</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8</w:t>
      </w:r>
      <w:r w:rsidRPr="007905CA">
        <w:rPr>
          <w:rFonts w:ascii="Helvetica" w:eastAsia="宋体" w:hAnsi="Helvetica" w:cs="宋体"/>
          <w:color w:val="333333"/>
          <w:kern w:val="0"/>
          <w:szCs w:val="21"/>
        </w:rPr>
        <w:t>、省、自治区可以在市、县设立劳动争议仲裁委员会，</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可以在区、县设立劳动争议仲裁委员会。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9</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是处理劳动争议的专门机构。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、劳动争议仲裁委员会收到仲裁申请之日起</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，认为符合受理条件的，应当受理，并通知申请人。</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11</w:t>
      </w:r>
      <w:r w:rsidRPr="007905CA">
        <w:rPr>
          <w:rFonts w:ascii="Helvetica" w:eastAsia="宋体" w:hAnsi="Helvetica" w:cs="宋体"/>
          <w:color w:val="333333"/>
          <w:kern w:val="0"/>
          <w:szCs w:val="21"/>
        </w:rPr>
        <w:t>、劳动争议仲裁中的鉴定有</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二、判断正误（错误的，必须说明错误原因。每题</w:t>
      </w: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、开庭既是劳动争议仲裁委员会行使仲裁权的重要阶段，又是当事人行使申请权的重要阶段，也是其他仲裁参加人行使权利履行义务最集中的场合。（</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、仲裁调解的案件，调解书经双方当事人签收后，发生法律效力。（</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、劳动关系存续期间因拖欠劳动报酬发生争议的，不受仲裁时效期限的限制。（</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、申请和受理是劳动争议仲裁的启动程序，劳动争议实行</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不告不理</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的原则。（</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、劳动争议仲裁第三人是与劳动争议情形有关系的人。（</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三、名词解释（每题</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、三方机制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、合意裁决</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劳动保障行政处罚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、劳动争议</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四、简答题、（每题</w:t>
      </w: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、简述劳动仲裁员的资格</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、简述劳动争议仲裁委员会主要职责</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、简述仲裁员需要回避的情形</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五、论述题（</w:t>
      </w: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试论述劳动关系与劳务关系的区别。</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答：</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主体不同。劳动关系的主体势确定的，即一方是用人单位，另一方是劳动者。而劳务关系的主体是不确定的。（</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关系不同。劳动关系两个主体之间不仅存在财产关系，还存在着人身关系，即行政隶属关系。劳动者除提供劳动外，还要接受用人单位的管理，服从其安排，遵守其规章制度。劳务关系主体之间只存在财产关系。即劳动者提供劳务服务，用人单位支付劳务报酬，彼此之间不存在行政隶属关系。（</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劳动主体的待遇不同。劳动关系中的劳动者除获得工资报酬外，还有社会保险、福利待遇等，而劳务关系中的劳动主体，一般只获得劳务报酬。（</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4.</w:t>
      </w:r>
      <w:r w:rsidRPr="007905CA">
        <w:rPr>
          <w:rFonts w:ascii="Helvetica" w:eastAsia="宋体" w:hAnsi="Helvetica" w:cs="宋体"/>
          <w:color w:val="333333"/>
          <w:kern w:val="0"/>
          <w:szCs w:val="21"/>
        </w:rPr>
        <w:t>适用法律不同。劳动关系适用《劳动法》、《劳动合同法》和《劳动争议调解仲裁法》等劳动保障法律法规；而劳务关系则适用《劳动法》、《民事诉讼法》等法律。（</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合同的法定形式不同。劳动关系双方签订的是劳动合同，其法定形式是书面的；而劳务关系须用劳务合同来确定，其法定形式除书面的以外，还可以是口头的和其他形式。（</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劳动争议讲座试题二答案</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一、填空题（每空</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、公正及时解决劳动争议</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保护当事人合法权益</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促进劳动关系和谐稳定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、十人</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共同请求</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、劳动保障行政部门</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人民法院</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劳动争议仲裁委员会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、十五</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、调解</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6</w:t>
      </w:r>
      <w:r w:rsidRPr="007905CA">
        <w:rPr>
          <w:rFonts w:ascii="Helvetica" w:eastAsia="宋体" w:hAnsi="Helvetica" w:cs="宋体"/>
          <w:color w:val="333333"/>
          <w:kern w:val="0"/>
          <w:szCs w:val="21"/>
        </w:rPr>
        <w:t>、用人单位</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用人单位</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7</w:t>
      </w:r>
      <w:r w:rsidRPr="007905CA">
        <w:rPr>
          <w:rFonts w:ascii="Helvetica" w:eastAsia="宋体" w:hAnsi="Helvetica" w:cs="宋体"/>
          <w:color w:val="333333"/>
          <w:kern w:val="0"/>
          <w:szCs w:val="21"/>
        </w:rPr>
        <w:t>、一是申诫罚，二是财产法，三是行为罚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8</w:t>
      </w:r>
      <w:r w:rsidRPr="007905CA">
        <w:rPr>
          <w:rFonts w:ascii="Helvetica" w:eastAsia="宋体" w:hAnsi="Helvetica" w:cs="宋体"/>
          <w:color w:val="333333"/>
          <w:kern w:val="0"/>
          <w:szCs w:val="21"/>
        </w:rPr>
        <w:t>、直辖市</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9</w:t>
      </w:r>
      <w:r w:rsidRPr="007905CA">
        <w:rPr>
          <w:rFonts w:ascii="Helvetica" w:eastAsia="宋体" w:hAnsi="Helvetica" w:cs="宋体"/>
          <w:color w:val="333333"/>
          <w:kern w:val="0"/>
          <w:szCs w:val="21"/>
        </w:rPr>
        <w:t>、劳动争议仲裁委员会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、五日内</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11</w:t>
      </w:r>
      <w:r w:rsidRPr="007905CA">
        <w:rPr>
          <w:rFonts w:ascii="Helvetica" w:eastAsia="宋体" w:hAnsi="Helvetica" w:cs="宋体"/>
          <w:color w:val="333333"/>
          <w:kern w:val="0"/>
          <w:szCs w:val="21"/>
        </w:rPr>
        <w:t>、文书鉴定</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笔迹鉴定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二、判断正误（错误的，必须说明错误原因。每题</w:t>
      </w: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、（对）</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、（对）</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、（对）</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、（对）</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、（错）劳动争议仲裁第三人是与劳动争议处理结果有利害关系的人。</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三、名词解释（每题</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、三方机制是由政府、公会代表、雇主代表组成的三方性劳动关系协调组织。</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、合意裁决是指仲裁庭根据双方当事人达成的协议所做的裁决。</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、劳动保障行政处罚是指劳动保障行政部门依法对违反劳动和社会保障法律法规，尚未构成犯罪的公民、法人或其他组织，给予的行政制裁。</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、劳动争议是指劳动关系双方当事人因实现劳动权利和履行劳动义务而发生的纠纷，。</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四、简答题、（每题</w:t>
      </w: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、简述劳动仲裁员的资格</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答：曾任审判员的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从事法律研究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教学工作并具有中级以上职称的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具有法律知识、从事人力资源管理或者工会等专业工作满五年的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律师执业满三年的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、简述劳动争议仲裁委员会主要职责</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答：</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聘任、解聘专职或者兼职仲裁员；</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受理劳动争议案件；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讨论重大或者疑难的劳动争议案件；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对仲裁活动进行监督。</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、简述仲裁员需要回避的情形</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答：</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是本案当事人或者当事人、代理人的近亲属的；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与本案有利害关系的；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与本案当事人、代理人有其他关系，可能影响公正裁决的。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私自会见当事人、代理人，或者接受当事人、代理人的请客送礼的。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五、论述题（</w:t>
      </w: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试论述劳动关系与劳务关系的区别。</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答：</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主体不同。劳动关系的主体势确定的，即一方是用人单位，另一方是劳动者。而劳务关系的主体是不确定的。（</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关系不同。劳动关系两个主体之间不仅存在财产关系，还存在着人身关系，即行政隶属关系。劳动者除提供劳动外，还要接受用人单位的管理，服从其安排，遵守其规章制度。劳务关系主体之间只存在财产关系。即劳动者提供劳务服务，用人单位支付劳务报酬，彼此之间不存在行政隶属关系。（</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劳动主体的待遇不同。劳动关系中的劳动者除获得工资报酬外，还有社会保险、福利待遇等，而劳务关系中的劳动主体，一般只获得劳务报酬。（</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适用法律不同。劳动关系适用《劳动法》、《劳动合同法》和《劳动争议调解仲裁法》等劳动保障法律法规；而劳务关系则适用《劳动法》、《民事诉讼法》等法律。（</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合同的法定形式不同。劳动关系双方签订的是劳动合同，其法定形式是书面的；而劳务关系须用劳务合同来确定，其法定形式除书面的以外，还可以是口头的和其他形式。（</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劳动争议讲座试题一</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一、填空题（每个空</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、劳动争议是指劳动关系双方当事人因实现劳动权利和履行劳动义务而发生的纠纷。</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2</w:t>
      </w:r>
      <w:r w:rsidRPr="007905CA">
        <w:rPr>
          <w:rFonts w:ascii="Helvetica" w:eastAsia="宋体" w:hAnsi="Helvetica" w:cs="宋体"/>
          <w:color w:val="333333"/>
          <w:kern w:val="0"/>
          <w:szCs w:val="21"/>
        </w:rPr>
        <w:t>、劳动争议必须是因劳动合同的订立、变更、解除、终止、续订以及劳动报酬、工作时间和休息休假、劳动保护、保险与福利、培训等问题而引起的争议。</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、辞退是指用人单位根据本单位工作情况及劳动者的状况，依法、依约提出并实施结束劳动关系的法律行为。</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、解决劳动争议的基本原则包括合法原则、公正原则、及时原则、着重调解原则。</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、我国劳动争议处理方式包括协商、调解、仲裁、诉讼。</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6</w:t>
      </w:r>
      <w:r w:rsidRPr="007905CA">
        <w:rPr>
          <w:rFonts w:ascii="Helvetica" w:eastAsia="宋体" w:hAnsi="Helvetica" w:cs="宋体"/>
          <w:color w:val="333333"/>
          <w:kern w:val="0"/>
          <w:szCs w:val="21"/>
        </w:rPr>
        <w:t>、与争议事项有关的证据属于用人单位掌握掌管的，用人单位应当提供；用人单位不提供的，应当承担不利后果。</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7</w:t>
      </w:r>
      <w:r w:rsidRPr="007905CA">
        <w:rPr>
          <w:rFonts w:ascii="Helvetica" w:eastAsia="宋体" w:hAnsi="Helvetica" w:cs="宋体"/>
          <w:color w:val="333333"/>
          <w:kern w:val="0"/>
          <w:szCs w:val="21"/>
        </w:rPr>
        <w:t>、劳动保障行政处罚主要包括三种一是申诫罚，二是财产法，三是行为罚。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8</w:t>
      </w:r>
      <w:r w:rsidRPr="007905CA">
        <w:rPr>
          <w:rFonts w:ascii="Helvetica" w:eastAsia="宋体" w:hAnsi="Helvetica" w:cs="宋体"/>
          <w:color w:val="333333"/>
          <w:kern w:val="0"/>
          <w:szCs w:val="21"/>
        </w:rPr>
        <w:t>、省、自治区可以在市、县设立劳动争议仲裁委员会，直辖市可以在区、县设立劳动争议仲裁委员会。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9</w:t>
      </w:r>
      <w:r w:rsidRPr="007905CA">
        <w:rPr>
          <w:rFonts w:ascii="Helvetica" w:eastAsia="宋体" w:hAnsi="Helvetica" w:cs="宋体"/>
          <w:color w:val="333333"/>
          <w:kern w:val="0"/>
          <w:szCs w:val="21"/>
        </w:rPr>
        <w:t>、劳动争议仲裁委员会是处理劳动争议的专门机构。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、劳动争议仲裁委员会收到仲裁申请之日起五日内，认为符合受理条件的，应当受理，并通知申请人。</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二、判断正误（错误的，必须说明错误原因。每题</w:t>
      </w: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、开庭既是劳动争议仲裁委员会行使仲裁权的重要阶段，又是当事人行使申请权的重要阶段，也是其他仲裁参加人行使权利履行义务最集中的场合。</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、开庭的程序包括：（</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）开庭准备（</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）宣布开庭（</w:t>
      </w: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）开庭调查（</w:t>
      </w: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）调解和裁决</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、我国现行的劳动争议仲裁采取的事</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仲裁后置，裁审衔接</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的体制。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、仲裁庭裁决劳动争议案件，应当自劳动争议仲裁委员会受理仲裁申请之日起三十日内结束。</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、仲裁调解的案件，调解书经双方当事人签收后，发生法律效力。</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三、名词解释（每题</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、工作时间</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、调停</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、三方机制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、合意裁决</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四、简答题、（每题</w:t>
      </w: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、简述劳动关系与劳务关系的区别</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、简述劳动保障监察与劳动争议仲裁的区别</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、简述劳动仲裁员的资格</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五、论述题（</w:t>
      </w: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试论述劳动争议当事人</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劳动争议讲座试题一答案</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一、填空题（每个空</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、劳动权利</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劳动义务</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、劳动合同</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、辞退</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、合法原则、公正原则、及时原则、着重调解原则。</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、协商、调解、仲裁、诉讼</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6</w:t>
      </w:r>
      <w:r w:rsidRPr="007905CA">
        <w:rPr>
          <w:rFonts w:ascii="Helvetica" w:eastAsia="宋体" w:hAnsi="Helvetica" w:cs="宋体"/>
          <w:color w:val="333333"/>
          <w:kern w:val="0"/>
          <w:szCs w:val="21"/>
        </w:rPr>
        <w:t>、用人单位</w:t>
      </w:r>
      <w:r w:rsidRPr="007905CA">
        <w:rPr>
          <w:rFonts w:ascii="Helvetica" w:eastAsia="宋体" w:hAnsi="Helvetica" w:cs="宋体"/>
          <w:color w:val="333333"/>
          <w:kern w:val="0"/>
          <w:szCs w:val="21"/>
        </w:rPr>
        <w:t xml:space="preserve"> </w:t>
      </w:r>
      <w:r w:rsidRPr="007905CA">
        <w:rPr>
          <w:rFonts w:ascii="Helvetica" w:eastAsia="宋体" w:hAnsi="Helvetica" w:cs="宋体"/>
          <w:color w:val="333333"/>
          <w:kern w:val="0"/>
          <w:szCs w:val="21"/>
        </w:rPr>
        <w:t>用人单位</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7</w:t>
      </w:r>
      <w:r w:rsidRPr="007905CA">
        <w:rPr>
          <w:rFonts w:ascii="Helvetica" w:eastAsia="宋体" w:hAnsi="Helvetica" w:cs="宋体"/>
          <w:color w:val="333333"/>
          <w:kern w:val="0"/>
          <w:szCs w:val="21"/>
        </w:rPr>
        <w:t>、一是申诫罚，二是财产法，三是行为罚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8</w:t>
      </w:r>
      <w:r w:rsidRPr="007905CA">
        <w:rPr>
          <w:rFonts w:ascii="Helvetica" w:eastAsia="宋体" w:hAnsi="Helvetica" w:cs="宋体"/>
          <w:color w:val="333333"/>
          <w:kern w:val="0"/>
          <w:szCs w:val="21"/>
        </w:rPr>
        <w:t>、直辖市</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9</w:t>
      </w:r>
      <w:r w:rsidRPr="007905CA">
        <w:rPr>
          <w:rFonts w:ascii="Helvetica" w:eastAsia="宋体" w:hAnsi="Helvetica" w:cs="宋体"/>
          <w:color w:val="333333"/>
          <w:kern w:val="0"/>
          <w:szCs w:val="21"/>
        </w:rPr>
        <w:t>、劳动争议仲裁委员会</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、五日内</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二、判断正误（错误的，必须说明错误原因。每题</w:t>
      </w: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、（对）</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、（错）开庭的程序包括：（</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）开庭准备（</w:t>
      </w: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）宣布开庭（</w:t>
      </w: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）开庭调查（</w:t>
      </w: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）开庭辩论（</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）调解和裁决</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、（错）我国现行的劳动争议仲裁采取的事</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仲裁前置，裁审衔接</w:t>
      </w:r>
      <w:r w:rsidRPr="007905CA">
        <w:rPr>
          <w:rFonts w:ascii="Helvetica" w:eastAsia="宋体" w:hAnsi="Helvetica" w:cs="宋体"/>
          <w:color w:val="333333"/>
          <w:kern w:val="0"/>
          <w:szCs w:val="21"/>
        </w:rPr>
        <w:t>”</w:t>
      </w:r>
      <w:r w:rsidRPr="007905CA">
        <w:rPr>
          <w:rFonts w:ascii="Helvetica" w:eastAsia="宋体" w:hAnsi="Helvetica" w:cs="宋体"/>
          <w:color w:val="333333"/>
          <w:kern w:val="0"/>
          <w:szCs w:val="21"/>
        </w:rPr>
        <w:t>的体制。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、（错）仲裁庭裁决劳动争议案件，应当自劳动争议仲裁委员会受理仲裁申请之日起四十五日内结束。</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、（对）</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三、名词解释（每题</w:t>
      </w:r>
      <w:r w:rsidRPr="007905CA">
        <w:rPr>
          <w:rFonts w:ascii="Helvetica" w:eastAsia="宋体" w:hAnsi="Helvetica" w:cs="宋体"/>
          <w:color w:val="333333"/>
          <w:kern w:val="0"/>
          <w:szCs w:val="21"/>
        </w:rPr>
        <w:t>5</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20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、工作时间是指劳动者为用人单位提供劳动的时间。</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、调停有的国家又称斡旋，是劳资争议处理机构选派的调停员或调停委员会在争议当事人之间进行斡旋，可以提出解决争议的具体建议。</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、三方机制是由政府、公会代表、雇主代表组成的三方性劳动关系协调组织。</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4</w:t>
      </w:r>
      <w:r w:rsidRPr="007905CA">
        <w:rPr>
          <w:rFonts w:ascii="Helvetica" w:eastAsia="宋体" w:hAnsi="Helvetica" w:cs="宋体"/>
          <w:color w:val="333333"/>
          <w:kern w:val="0"/>
          <w:szCs w:val="21"/>
        </w:rPr>
        <w:t>、合意裁决是指仲裁庭根据双方当事人达成的协议所做的裁决。</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四、简答题、（每题</w:t>
      </w: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分，共</w:t>
      </w:r>
      <w:r w:rsidRPr="007905CA">
        <w:rPr>
          <w:rFonts w:ascii="Helvetica" w:eastAsia="宋体" w:hAnsi="Helvetica" w:cs="宋体"/>
          <w:color w:val="333333"/>
          <w:kern w:val="0"/>
          <w:szCs w:val="21"/>
        </w:rPr>
        <w:t>30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、简述劳动关系与劳务关系的区别</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答：主体不同</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关系不同、</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lastRenderedPageBreak/>
        <w:t>劳动主体的待遇不同</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适用的法律不同</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合同的法定形式不同</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2</w:t>
      </w:r>
      <w:r w:rsidRPr="007905CA">
        <w:rPr>
          <w:rFonts w:ascii="Helvetica" w:eastAsia="宋体" w:hAnsi="Helvetica" w:cs="宋体"/>
          <w:color w:val="333333"/>
          <w:kern w:val="0"/>
          <w:szCs w:val="21"/>
        </w:rPr>
        <w:t>、简述劳动保障监察与劳动争议仲裁的区别</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答：一、性质不同；二、机构不同；</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三、程序不同；</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四法律地不同；</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五法律后果不同</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3</w:t>
      </w:r>
      <w:r w:rsidRPr="007905CA">
        <w:rPr>
          <w:rFonts w:ascii="Helvetica" w:eastAsia="宋体" w:hAnsi="Helvetica" w:cs="宋体"/>
          <w:color w:val="333333"/>
          <w:kern w:val="0"/>
          <w:szCs w:val="21"/>
        </w:rPr>
        <w:t>、简述劳动仲裁员的资格</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答：曾任审判员的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从事法律研究</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教学工作并具有中级以上职称的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具有法律知识、从事人力资源管理或者工会等专业工作满五年的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律师执业满三年的</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五、论述题（</w:t>
      </w:r>
      <w:r w:rsidRPr="007905CA">
        <w:rPr>
          <w:rFonts w:ascii="Helvetica" w:eastAsia="宋体" w:hAnsi="Helvetica" w:cs="宋体"/>
          <w:color w:val="333333"/>
          <w:kern w:val="0"/>
          <w:szCs w:val="21"/>
        </w:rPr>
        <w:t>10</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试论述劳动争议当事人</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答：劳动争议当事人，是维护自己合法权利参加到劳动争议仲裁活动中来的人，包括申请人和被申请人。（</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其特征如下：</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一、用人单位与职工为劳动争议的当事人，法人尤其法定代表人参加仲裁活动，依法成立的其他企业或者单位尤其主要负责人参加仲裁活动。（</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二、劳动争议当事人必须以自己的名义参加仲裁活动。（</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三、劳动争议当事人必须维护自己的合法权利参加仲裁活动。（</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劳动争议仲裁当事人的权利如下：</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一、提起仲裁申请，变更和放弃仲裁请求；反驳申请人仲裁请求和提起反诉。（</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二、委托代理人参加和完成仲裁程序（</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三、申请回避（</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四、请求调解和自行调解（</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五、有权取证、举证和阅读、复制本案法律文书；有权提出反证（</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w:t>
      </w:r>
    </w:p>
    <w:p w:rsidR="007905CA" w:rsidRPr="007905CA" w:rsidRDefault="007905CA" w:rsidP="007905CA">
      <w:pPr>
        <w:widowControl/>
        <w:shd w:val="clear" w:color="auto" w:fill="FFFFFF"/>
        <w:spacing w:after="150"/>
        <w:jc w:val="left"/>
        <w:rPr>
          <w:rFonts w:ascii="Helvetica" w:eastAsia="宋体" w:hAnsi="Helvetica" w:cs="宋体"/>
          <w:color w:val="333333"/>
          <w:kern w:val="0"/>
          <w:szCs w:val="21"/>
        </w:rPr>
      </w:pPr>
      <w:r w:rsidRPr="007905CA">
        <w:rPr>
          <w:rFonts w:ascii="Helvetica" w:eastAsia="宋体" w:hAnsi="Helvetica" w:cs="宋体"/>
          <w:color w:val="333333"/>
          <w:kern w:val="0"/>
          <w:szCs w:val="21"/>
        </w:rPr>
        <w:t>六、依法向人民法院起诉和申请强制执行。（</w:t>
      </w:r>
      <w:r w:rsidRPr="007905CA">
        <w:rPr>
          <w:rFonts w:ascii="Helvetica" w:eastAsia="宋体" w:hAnsi="Helvetica" w:cs="宋体"/>
          <w:color w:val="333333"/>
          <w:kern w:val="0"/>
          <w:szCs w:val="21"/>
        </w:rPr>
        <w:t>1</w:t>
      </w:r>
      <w:r w:rsidRPr="007905CA">
        <w:rPr>
          <w:rFonts w:ascii="Helvetica" w:eastAsia="宋体" w:hAnsi="Helvetica" w:cs="宋体"/>
          <w:color w:val="333333"/>
          <w:kern w:val="0"/>
          <w:szCs w:val="21"/>
        </w:rPr>
        <w:t>分）</w:t>
      </w:r>
    </w:p>
    <w:p w:rsidR="0012170B" w:rsidRDefault="0012170B">
      <w:pPr>
        <w:rPr>
          <w:rFonts w:hint="eastAsia"/>
        </w:rPr>
      </w:pPr>
      <w:bookmarkStart w:id="0" w:name="_GoBack"/>
      <w:bookmarkEnd w:id="0"/>
    </w:p>
    <w:sectPr w:rsidR="001217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6C2"/>
    <w:rsid w:val="0012170B"/>
    <w:rsid w:val="005256C2"/>
    <w:rsid w:val="00790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7905C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7905CA"/>
    <w:rPr>
      <w:rFonts w:ascii="宋体" w:eastAsia="宋体" w:hAnsi="宋体" w:cs="宋体"/>
      <w:b/>
      <w:bCs/>
      <w:kern w:val="0"/>
      <w:sz w:val="36"/>
      <w:szCs w:val="36"/>
    </w:rPr>
  </w:style>
  <w:style w:type="paragraph" w:styleId="a3">
    <w:name w:val="Normal (Web)"/>
    <w:basedOn w:val="a"/>
    <w:uiPriority w:val="99"/>
    <w:semiHidden/>
    <w:unhideWhenUsed/>
    <w:rsid w:val="007905CA"/>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7905C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7905CA"/>
    <w:rPr>
      <w:rFonts w:ascii="宋体" w:eastAsia="宋体" w:hAnsi="宋体" w:cs="宋体"/>
      <w:b/>
      <w:bCs/>
      <w:kern w:val="0"/>
      <w:sz w:val="36"/>
      <w:szCs w:val="36"/>
    </w:rPr>
  </w:style>
  <w:style w:type="paragraph" w:styleId="a3">
    <w:name w:val="Normal (Web)"/>
    <w:basedOn w:val="a"/>
    <w:uiPriority w:val="99"/>
    <w:semiHidden/>
    <w:unhideWhenUsed/>
    <w:rsid w:val="007905C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898119">
      <w:bodyDiv w:val="1"/>
      <w:marLeft w:val="0"/>
      <w:marRight w:val="0"/>
      <w:marTop w:val="0"/>
      <w:marBottom w:val="0"/>
      <w:divBdr>
        <w:top w:val="none" w:sz="0" w:space="0" w:color="auto"/>
        <w:left w:val="none" w:sz="0" w:space="0" w:color="auto"/>
        <w:bottom w:val="none" w:sz="0" w:space="0" w:color="auto"/>
        <w:right w:val="none" w:sz="0" w:space="0" w:color="auto"/>
      </w:divBdr>
      <w:divsChild>
        <w:div w:id="1294604968">
          <w:marLeft w:val="0"/>
          <w:marRight w:val="0"/>
          <w:marTop w:val="0"/>
          <w:marBottom w:val="0"/>
          <w:divBdr>
            <w:top w:val="none" w:sz="0" w:space="0" w:color="auto"/>
            <w:left w:val="none" w:sz="0" w:space="0" w:color="auto"/>
            <w:bottom w:val="none" w:sz="0" w:space="0" w:color="auto"/>
            <w:right w:val="none" w:sz="0" w:space="0" w:color="auto"/>
          </w:divBdr>
          <w:divsChild>
            <w:div w:id="147293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2308</Words>
  <Characters>13162</Characters>
  <Application>Microsoft Office Word</Application>
  <DocSecurity>0</DocSecurity>
  <Lines>109</Lines>
  <Paragraphs>30</Paragraphs>
  <ScaleCrop>false</ScaleCrop>
  <Company/>
  <LinksUpToDate>false</LinksUpToDate>
  <CharactersWithSpaces>15440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2</cp:revision>
  <dcterms:created xsi:type="dcterms:W3CDTF">2020-06-23T03:03:00Z</dcterms:created>
  <dcterms:modified xsi:type="dcterms:W3CDTF">2020-06-23T03:03:00Z</dcterms:modified>
</cp:coreProperties>
</file>