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9782A" w14:textId="77777777" w:rsidR="001846F1" w:rsidRPr="001846F1" w:rsidRDefault="001846F1" w:rsidP="001846F1">
      <w:pPr>
        <w:widowControl/>
        <w:jc w:val="center"/>
        <w:rPr>
          <w:rFonts w:ascii="PingFang SC Semibold" w:eastAsia="宋体" w:hAnsi="PingFang SC Semibold" w:cs="Arial" w:hint="eastAsia"/>
          <w:color w:val="000000"/>
          <w:kern w:val="0"/>
          <w:sz w:val="24"/>
          <w:szCs w:val="24"/>
        </w:rPr>
      </w:pPr>
      <w:r w:rsidRPr="001846F1">
        <w:rPr>
          <w:rFonts w:ascii="PingFang SC" w:eastAsia="宋体" w:hAnsi="PingFang SC" w:cs="Arial"/>
          <w:b/>
          <w:bCs/>
          <w:color w:val="000000"/>
          <w:kern w:val="0"/>
          <w:sz w:val="24"/>
          <w:szCs w:val="24"/>
        </w:rPr>
        <w:t>护理管理学试题一</w:t>
      </w:r>
    </w:p>
    <w:p w14:paraId="44B3AD49" w14:textId="2EF9B1E2" w:rsidR="001846F1" w:rsidRPr="00601132"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一、</w:t>
      </w:r>
      <w:r w:rsidR="001846F1" w:rsidRPr="00601132">
        <w:rPr>
          <w:rFonts w:ascii="宋体" w:eastAsia="宋体" w:hAnsi="宋体" w:cs="Arial"/>
          <w:color w:val="000000"/>
          <w:kern w:val="0"/>
          <w:szCs w:val="21"/>
        </w:rPr>
        <w:t>单选题（每题</w:t>
      </w:r>
      <w:r w:rsidR="001846F1" w:rsidRPr="00601132">
        <w:rPr>
          <w:rFonts w:ascii="宋体" w:eastAsia="宋体" w:hAnsi="宋体" w:cs="Helvetica"/>
          <w:color w:val="000000"/>
          <w:kern w:val="0"/>
          <w:szCs w:val="21"/>
        </w:rPr>
        <w:t>2</w:t>
      </w:r>
      <w:r w:rsidR="001846F1" w:rsidRPr="00601132">
        <w:rPr>
          <w:rFonts w:ascii="宋体" w:eastAsia="宋体" w:hAnsi="宋体" w:cs="Arial"/>
          <w:color w:val="000000"/>
          <w:kern w:val="0"/>
          <w:szCs w:val="21"/>
        </w:rPr>
        <w:t>分，共</w:t>
      </w:r>
      <w:r w:rsidR="001846F1" w:rsidRPr="00601132">
        <w:rPr>
          <w:rFonts w:ascii="宋体" w:eastAsia="宋体" w:hAnsi="宋体" w:cs="Helvetica"/>
          <w:color w:val="000000"/>
          <w:kern w:val="0"/>
          <w:szCs w:val="21"/>
        </w:rPr>
        <w:t>40</w:t>
      </w:r>
      <w:r w:rsidR="001846F1" w:rsidRPr="00601132">
        <w:rPr>
          <w:rFonts w:ascii="宋体" w:eastAsia="宋体" w:hAnsi="宋体" w:cs="Arial"/>
          <w:color w:val="000000"/>
          <w:kern w:val="0"/>
          <w:szCs w:val="21"/>
        </w:rPr>
        <w:t>分）</w:t>
      </w:r>
    </w:p>
    <w:p w14:paraId="3C0BB50B"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1</w:t>
      </w:r>
      <w:r w:rsidRPr="0009308D">
        <w:rPr>
          <w:rFonts w:ascii="宋体" w:eastAsia="宋体" w:hAnsi="宋体" w:cs="Arial"/>
          <w:color w:val="000000"/>
          <w:kern w:val="0"/>
          <w:szCs w:val="21"/>
        </w:rPr>
        <w:t>、护理管理人员与一般护士的根本区别在于</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282D3393"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需要与他人配合完成科室工作</w:t>
      </w:r>
    </w:p>
    <w:p w14:paraId="69205A4D"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需要从事具体的技术操作</w:t>
      </w:r>
    </w:p>
    <w:p w14:paraId="19353C41"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需要对自己的工作成果负责</w:t>
      </w:r>
      <w:r w:rsidRPr="0009308D">
        <w:rPr>
          <w:rFonts w:ascii="宋体" w:eastAsia="宋体" w:hAnsi="宋体" w:cs="Times New Roman"/>
          <w:color w:val="000000"/>
          <w:kern w:val="0"/>
          <w:szCs w:val="21"/>
        </w:rPr>
        <w:t> </w:t>
      </w:r>
    </w:p>
    <w:p w14:paraId="2A553BE4"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需要协调他人的努力以实现科室目标</w:t>
      </w:r>
      <w:r w:rsidRPr="0009308D">
        <w:rPr>
          <w:rFonts w:ascii="宋体" w:eastAsia="宋体" w:hAnsi="宋体" w:cs="Times New Roman"/>
          <w:color w:val="000000"/>
          <w:kern w:val="0"/>
          <w:szCs w:val="21"/>
        </w:rPr>
        <w:t> </w:t>
      </w:r>
    </w:p>
    <w:p w14:paraId="22E76F19"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2</w:t>
      </w:r>
      <w:r w:rsidRPr="0009308D">
        <w:rPr>
          <w:rFonts w:ascii="宋体" w:eastAsia="宋体" w:hAnsi="宋体" w:cs="Arial"/>
          <w:color w:val="000000"/>
          <w:kern w:val="0"/>
          <w:szCs w:val="21"/>
        </w:rPr>
        <w:t>、梅奥的人际关系学说着重研究（</w:t>
      </w:r>
      <w:r w:rsidRPr="0009308D">
        <w:rPr>
          <w:rFonts w:ascii="宋体" w:eastAsia="宋体" w:hAnsi="宋体" w:cs="Times New Roman"/>
          <w:color w:val="000000"/>
          <w:kern w:val="0"/>
          <w:szCs w:val="21"/>
        </w:rPr>
        <w:t xml:space="preserve">      </w:t>
      </w:r>
      <w:r w:rsidRPr="0009308D">
        <w:rPr>
          <w:rFonts w:ascii="宋体" w:eastAsia="宋体" w:hAnsi="宋体" w:cs="Arial"/>
          <w:color w:val="000000"/>
          <w:kern w:val="0"/>
          <w:szCs w:val="21"/>
        </w:rPr>
        <w:t>）</w:t>
      </w:r>
    </w:p>
    <w:p w14:paraId="239DE0AF" w14:textId="77777777"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生产过程中工人的劳动效率</w:t>
      </w:r>
      <w:r w:rsidRPr="0009308D">
        <w:rPr>
          <w:rFonts w:ascii="宋体" w:eastAsia="宋体" w:hAnsi="宋体" w:cs="Times New Roman"/>
          <w:color w:val="000000"/>
          <w:kern w:val="0"/>
          <w:szCs w:val="21"/>
        </w:rPr>
        <w:t xml:space="preserve">    </w:t>
      </w:r>
    </w:p>
    <w:p w14:paraId="7AC161CD" w14:textId="77777777"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一般管理原理和高层管理效率</w:t>
      </w:r>
    </w:p>
    <w:p w14:paraId="67D1F992" w14:textId="77777777" w:rsidR="001846F1" w:rsidRPr="0009308D" w:rsidRDefault="001846F1" w:rsidP="0009308D">
      <w:pPr>
        <w:widowControl/>
        <w:spacing w:line="360" w:lineRule="auto"/>
        <w:ind w:firstLine="135"/>
        <w:rPr>
          <w:rFonts w:ascii="宋体" w:eastAsia="宋体" w:hAnsi="宋体" w:cs="Times New Roman"/>
          <w:color w:val="000000"/>
          <w:kern w:val="0"/>
          <w:szCs w:val="21"/>
        </w:rPr>
      </w:pPr>
      <w:r w:rsidRPr="0009308D">
        <w:rPr>
          <w:rFonts w:ascii="宋体" w:eastAsia="宋体" w:hAnsi="宋体" w:cs="Times New Roman"/>
          <w:color w:val="000000"/>
          <w:kern w:val="0"/>
          <w:szCs w:val="21"/>
        </w:rPr>
        <w:t>C.组织理论     </w:t>
      </w:r>
    </w:p>
    <w:p w14:paraId="7D6038DE" w14:textId="77777777"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人际关系</w:t>
      </w:r>
      <w:r w:rsidRPr="0009308D">
        <w:rPr>
          <w:rFonts w:ascii="宋体" w:eastAsia="宋体" w:hAnsi="宋体" w:cs="Times New Roman"/>
          <w:color w:val="000000"/>
          <w:kern w:val="0"/>
          <w:szCs w:val="21"/>
        </w:rPr>
        <w:t> </w:t>
      </w:r>
    </w:p>
    <w:p w14:paraId="6F728CE3"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3</w:t>
      </w:r>
      <w:r w:rsidRPr="0009308D">
        <w:rPr>
          <w:rFonts w:ascii="宋体" w:eastAsia="宋体" w:hAnsi="宋体" w:cs="Arial"/>
          <w:color w:val="000000"/>
          <w:kern w:val="0"/>
          <w:szCs w:val="21"/>
        </w:rPr>
        <w:t>、古典组织理论的特点是（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1893E491" w14:textId="474FE866"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双相沟通的组织结构</w:t>
      </w:r>
      <w:r w:rsidRPr="0009308D">
        <w:rPr>
          <w:rFonts w:ascii="宋体" w:eastAsia="宋体" w:hAnsi="宋体" w:cs="Helvetica"/>
          <w:color w:val="000000"/>
          <w:kern w:val="0"/>
          <w:szCs w:val="21"/>
        </w:rPr>
        <w:t> </w:t>
      </w:r>
    </w:p>
    <w:p w14:paraId="7CB44B24" w14:textId="77777777" w:rsidR="001846F1" w:rsidRPr="0009308D" w:rsidRDefault="001846F1" w:rsidP="00E04B44">
      <w:pPr>
        <w:widowControl/>
        <w:spacing w:line="360" w:lineRule="auto"/>
        <w:ind w:firstLineChars="50" w:firstLine="105"/>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灵活协调式监督</w:t>
      </w:r>
    </w:p>
    <w:p w14:paraId="2BB39453" w14:textId="5F936FB0"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鼓励个人发展</w:t>
      </w:r>
      <w:r w:rsidRPr="0009308D">
        <w:rPr>
          <w:rFonts w:ascii="宋体" w:eastAsia="宋体" w:hAnsi="宋体" w:cs="Helvetica"/>
          <w:color w:val="000000"/>
          <w:kern w:val="0"/>
          <w:szCs w:val="21"/>
        </w:rPr>
        <w:t xml:space="preserve">    </w:t>
      </w:r>
    </w:p>
    <w:p w14:paraId="234DEB87" w14:textId="36309C96"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高度集中的决策权</w:t>
      </w:r>
      <w:r w:rsidRPr="0009308D">
        <w:rPr>
          <w:rFonts w:ascii="宋体" w:eastAsia="宋体" w:hAnsi="宋体" w:cs="Helvetica"/>
          <w:color w:val="000000"/>
          <w:kern w:val="0"/>
          <w:szCs w:val="21"/>
        </w:rPr>
        <w:t xml:space="preserve">  </w:t>
      </w:r>
    </w:p>
    <w:p w14:paraId="7F51566E"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4</w:t>
      </w:r>
      <w:r w:rsidRPr="0009308D">
        <w:rPr>
          <w:rFonts w:ascii="宋体" w:eastAsia="宋体" w:hAnsi="宋体" w:cs="Arial"/>
          <w:color w:val="000000"/>
          <w:kern w:val="0"/>
          <w:szCs w:val="21"/>
        </w:rPr>
        <w:t>、关于战术性计划，下列哪项描述是正确的</w:t>
      </w:r>
      <w:r w:rsidRPr="0009308D">
        <w:rPr>
          <w:rFonts w:ascii="宋体" w:eastAsia="宋体" w:hAnsi="宋体" w:cs="Helvetica"/>
          <w:color w:val="000000"/>
          <w:kern w:val="0"/>
          <w:szCs w:val="21"/>
        </w:rPr>
        <w:t>:</w:t>
      </w:r>
    </w:p>
    <w:p w14:paraId="6E6DC999" w14:textId="01F404AE" w:rsidR="001846F1" w:rsidRPr="0009308D" w:rsidRDefault="001846F1" w:rsidP="0009308D">
      <w:pPr>
        <w:widowControl/>
        <w:spacing w:line="360" w:lineRule="auto"/>
        <w:ind w:left="237"/>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．反映组织的基本目标</w:t>
      </w:r>
    </w:p>
    <w:p w14:paraId="04DBD45E" w14:textId="77777777" w:rsidR="001846F1" w:rsidRPr="0009308D" w:rsidRDefault="001846F1" w:rsidP="00E04B44">
      <w:pPr>
        <w:widowControl/>
        <w:spacing w:line="360" w:lineRule="auto"/>
        <w:ind w:firstLineChars="100" w:firstLine="21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．具有一定灵活性</w:t>
      </w:r>
    </w:p>
    <w:p w14:paraId="006ECF47" w14:textId="0964470E" w:rsidR="001846F1" w:rsidRPr="0009308D" w:rsidRDefault="001846F1" w:rsidP="0009308D">
      <w:pPr>
        <w:widowControl/>
        <w:spacing w:line="360" w:lineRule="auto"/>
        <w:ind w:left="237"/>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．一般是长期计划</w:t>
      </w:r>
    </w:p>
    <w:p w14:paraId="361281F4" w14:textId="77777777" w:rsidR="001846F1" w:rsidRPr="0009308D" w:rsidRDefault="001846F1" w:rsidP="00E04B44">
      <w:pPr>
        <w:widowControl/>
        <w:spacing w:line="360" w:lineRule="auto"/>
        <w:ind w:firstLineChars="100" w:firstLine="210"/>
        <w:rPr>
          <w:rFonts w:ascii="宋体" w:eastAsia="宋体" w:hAnsi="宋体" w:cs="Arial"/>
          <w:color w:val="000000"/>
          <w:kern w:val="0"/>
          <w:szCs w:val="21"/>
        </w:rPr>
      </w:pPr>
      <w:bookmarkStart w:id="0" w:name="_GoBack"/>
      <w:bookmarkEnd w:id="0"/>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．一般不易更改</w:t>
      </w:r>
      <w:r w:rsidRPr="0009308D">
        <w:rPr>
          <w:rFonts w:ascii="宋体" w:eastAsia="宋体" w:hAnsi="宋体" w:cs="Helvetica"/>
          <w:color w:val="000000"/>
          <w:kern w:val="0"/>
          <w:szCs w:val="21"/>
        </w:rPr>
        <w:t xml:space="preserve">  </w:t>
      </w:r>
    </w:p>
    <w:p w14:paraId="7F103917"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5</w:t>
      </w:r>
      <w:r w:rsidRPr="0009308D">
        <w:rPr>
          <w:rFonts w:ascii="宋体" w:eastAsia="宋体" w:hAnsi="宋体" w:cs="Arial"/>
          <w:color w:val="000000"/>
          <w:kern w:val="0"/>
          <w:szCs w:val="21"/>
        </w:rPr>
        <w:t>、制定计划时尽可能预见可能发生的情况，并留有余地，体现计划的（</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2C6B2FA7"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．灵活性</w:t>
      </w:r>
      <w:r w:rsidRPr="0009308D">
        <w:rPr>
          <w:rFonts w:ascii="宋体" w:eastAsia="宋体" w:hAnsi="宋体" w:cs="Helvetica"/>
          <w:color w:val="000000"/>
          <w:kern w:val="0"/>
          <w:szCs w:val="21"/>
        </w:rPr>
        <w:t xml:space="preserve">  </w:t>
      </w:r>
    </w:p>
    <w:p w14:paraId="270FDCBB"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．经济性</w:t>
      </w:r>
      <w:r w:rsidRPr="0009308D">
        <w:rPr>
          <w:rFonts w:ascii="宋体" w:eastAsia="宋体" w:hAnsi="宋体" w:cs="Helvetica"/>
          <w:color w:val="000000"/>
          <w:kern w:val="0"/>
          <w:szCs w:val="21"/>
        </w:rPr>
        <w:t> </w:t>
      </w:r>
    </w:p>
    <w:p w14:paraId="2693BB37"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．复杂性</w:t>
      </w:r>
      <w:r w:rsidRPr="0009308D">
        <w:rPr>
          <w:rFonts w:ascii="宋体" w:eastAsia="宋体" w:hAnsi="宋体" w:cs="Helvetica"/>
          <w:color w:val="000000"/>
          <w:kern w:val="0"/>
          <w:szCs w:val="21"/>
        </w:rPr>
        <w:t xml:space="preserve">  </w:t>
      </w:r>
    </w:p>
    <w:p w14:paraId="0C81F930"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．可行性</w:t>
      </w:r>
      <w:r w:rsidRPr="0009308D">
        <w:rPr>
          <w:rFonts w:ascii="宋体" w:eastAsia="宋体" w:hAnsi="宋体" w:cs="Helvetica"/>
          <w:color w:val="000000"/>
          <w:kern w:val="0"/>
          <w:szCs w:val="21"/>
        </w:rPr>
        <w:t> </w:t>
      </w:r>
    </w:p>
    <w:p w14:paraId="71414F7F"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6</w:t>
      </w:r>
      <w:r w:rsidRPr="0009308D">
        <w:rPr>
          <w:rFonts w:ascii="宋体" w:eastAsia="宋体" w:hAnsi="宋体" w:cs="Arial"/>
          <w:color w:val="000000"/>
          <w:kern w:val="0"/>
          <w:szCs w:val="21"/>
        </w:rPr>
        <w:t>、下列哪项是</w:t>
      </w:r>
      <w:proofErr w:type="gramStart"/>
      <w:r w:rsidRPr="0009308D">
        <w:rPr>
          <w:rFonts w:ascii="宋体" w:eastAsia="宋体" w:hAnsi="宋体" w:cs="Arial"/>
          <w:color w:val="000000"/>
          <w:kern w:val="0"/>
          <w:szCs w:val="21"/>
        </w:rPr>
        <w:t>宽管理</w:t>
      </w:r>
      <w:proofErr w:type="gramEnd"/>
      <w:r w:rsidRPr="0009308D">
        <w:rPr>
          <w:rFonts w:ascii="宋体" w:eastAsia="宋体" w:hAnsi="宋体" w:cs="Arial"/>
          <w:color w:val="000000"/>
          <w:kern w:val="0"/>
          <w:szCs w:val="21"/>
        </w:rPr>
        <w:t>幅度的优点（</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7193A9A7"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容易成为决策的</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瓶颈</w:t>
      </w:r>
      <w:r w:rsidRPr="0009308D">
        <w:rPr>
          <w:rFonts w:ascii="宋体" w:eastAsia="宋体" w:hAnsi="宋体" w:cs="Times New Roman"/>
          <w:color w:val="000000"/>
          <w:kern w:val="0"/>
          <w:szCs w:val="21"/>
        </w:rPr>
        <w:t>” </w:t>
      </w:r>
    </w:p>
    <w:p w14:paraId="48E068DF"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上级有失控的危险</w:t>
      </w:r>
      <w:r w:rsidRPr="0009308D">
        <w:rPr>
          <w:rFonts w:ascii="宋体" w:eastAsia="宋体" w:hAnsi="宋体" w:cs="Times New Roman"/>
          <w:color w:val="000000"/>
          <w:kern w:val="0"/>
          <w:szCs w:val="21"/>
        </w:rPr>
        <w:t> </w:t>
      </w:r>
    </w:p>
    <w:p w14:paraId="642420EE"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lastRenderedPageBreak/>
        <w:t>C.</w:t>
      </w:r>
      <w:r w:rsidRPr="0009308D">
        <w:rPr>
          <w:rFonts w:ascii="宋体" w:eastAsia="宋体" w:hAnsi="宋体" w:cs="Arial"/>
          <w:color w:val="000000"/>
          <w:kern w:val="0"/>
          <w:szCs w:val="21"/>
        </w:rPr>
        <w:t>要求管理人员具备特殊的素质</w:t>
      </w:r>
      <w:r w:rsidRPr="0009308D">
        <w:rPr>
          <w:rFonts w:ascii="宋体" w:eastAsia="宋体" w:hAnsi="宋体" w:cs="Times New Roman"/>
          <w:color w:val="000000"/>
          <w:kern w:val="0"/>
          <w:szCs w:val="21"/>
        </w:rPr>
        <w:t> </w:t>
      </w:r>
    </w:p>
    <w:p w14:paraId="59103635"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迫使上级授权</w:t>
      </w:r>
    </w:p>
    <w:p w14:paraId="5DFC70BC"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7</w:t>
      </w:r>
      <w:r w:rsidRPr="0009308D">
        <w:rPr>
          <w:rFonts w:ascii="宋体" w:eastAsia="宋体" w:hAnsi="宋体" w:cs="Arial"/>
          <w:color w:val="000000"/>
          <w:kern w:val="0"/>
          <w:szCs w:val="21"/>
        </w:rPr>
        <w:t>、下列哪项是正式组织的特点（</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87DC233"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自发形成</w:t>
      </w:r>
    </w:p>
    <w:p w14:paraId="4B8FF991"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较强的凝聚力</w:t>
      </w:r>
      <w:r w:rsidRPr="0009308D">
        <w:rPr>
          <w:rFonts w:ascii="宋体" w:eastAsia="宋体" w:hAnsi="宋体" w:cs="Helvetica"/>
          <w:color w:val="000000"/>
          <w:kern w:val="0"/>
          <w:szCs w:val="21"/>
        </w:rPr>
        <w:t> </w:t>
      </w:r>
    </w:p>
    <w:p w14:paraId="6D65FDC0"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讲究效率</w:t>
      </w:r>
    </w:p>
    <w:p w14:paraId="7CC492ED"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行为一致性</w:t>
      </w:r>
    </w:p>
    <w:p w14:paraId="1C4588C2"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8</w:t>
      </w:r>
      <w:r w:rsidRPr="0009308D">
        <w:rPr>
          <w:rFonts w:ascii="宋体" w:eastAsia="宋体" w:hAnsi="宋体" w:cs="Arial"/>
          <w:color w:val="000000"/>
          <w:kern w:val="0"/>
          <w:szCs w:val="21"/>
        </w:rPr>
        <w:t>、以一名护理人员负责一位患者全部护理内容的工作模式称为</w:t>
      </w:r>
      <w:r w:rsidRPr="0009308D">
        <w:rPr>
          <w:rFonts w:ascii="宋体" w:eastAsia="宋体" w:hAnsi="宋体" w:cs="Times New Roman"/>
          <w:color w:val="000000"/>
          <w:kern w:val="0"/>
          <w:szCs w:val="21"/>
        </w:rPr>
        <w:t xml:space="preserve"> (         )</w:t>
      </w:r>
    </w:p>
    <w:p w14:paraId="329C3B4A" w14:textId="77777777" w:rsidR="001846F1" w:rsidRPr="0009308D" w:rsidRDefault="001846F1" w:rsidP="0009308D">
      <w:pPr>
        <w:widowControl/>
        <w:spacing w:line="360" w:lineRule="auto"/>
        <w:rPr>
          <w:rFonts w:ascii="宋体" w:eastAsia="宋体" w:hAnsi="宋体" w:cs="Times New Roman"/>
          <w:color w:val="000000"/>
          <w:kern w:val="0"/>
          <w:szCs w:val="21"/>
        </w:rPr>
      </w:pPr>
      <w:r w:rsidRPr="0009308D">
        <w:rPr>
          <w:rFonts w:ascii="宋体" w:eastAsia="宋体" w:hAnsi="宋体" w:cs="Times New Roman"/>
          <w:color w:val="000000"/>
          <w:kern w:val="0"/>
          <w:szCs w:val="21"/>
        </w:rPr>
        <w:t>   A.个案护理             </w:t>
      </w:r>
    </w:p>
    <w:p w14:paraId="2E9B644B"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B.成组护理     </w:t>
      </w:r>
    </w:p>
    <w:p w14:paraId="1A6365FE"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C.整体护理             </w:t>
      </w:r>
    </w:p>
    <w:p w14:paraId="724C8575"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功能制护理</w:t>
      </w:r>
      <w:r w:rsidRPr="0009308D">
        <w:rPr>
          <w:rFonts w:ascii="宋体" w:eastAsia="宋体" w:hAnsi="宋体" w:cs="Helvetica"/>
          <w:color w:val="000000"/>
          <w:kern w:val="0"/>
          <w:szCs w:val="21"/>
        </w:rPr>
        <w:t> </w:t>
      </w:r>
    </w:p>
    <w:p w14:paraId="7CA8BE94"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9</w:t>
      </w:r>
      <w:r w:rsidRPr="0009308D">
        <w:rPr>
          <w:rFonts w:ascii="宋体" w:eastAsia="宋体" w:hAnsi="宋体" w:cs="Arial"/>
          <w:color w:val="000000"/>
          <w:kern w:val="0"/>
          <w:szCs w:val="21"/>
        </w:rPr>
        <w:t>、护理人员的考核和评价，关键指标是（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70A43550"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A. 工作数量            </w:t>
      </w:r>
    </w:p>
    <w:p w14:paraId="669E4083"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B. 工作质量     </w:t>
      </w:r>
    </w:p>
    <w:p w14:paraId="601DC492"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C. 工作绩效           </w:t>
      </w:r>
    </w:p>
    <w:p w14:paraId="710AECDA"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 xml:space="preserve">D. </w:t>
      </w:r>
      <w:r w:rsidRPr="0009308D">
        <w:rPr>
          <w:rFonts w:ascii="宋体" w:eastAsia="宋体" w:hAnsi="宋体" w:cs="Arial"/>
          <w:color w:val="000000"/>
          <w:kern w:val="0"/>
          <w:szCs w:val="21"/>
        </w:rPr>
        <w:t>工作结果</w:t>
      </w:r>
    </w:p>
    <w:p w14:paraId="4B2D62E7"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10</w:t>
      </w:r>
      <w:r w:rsidRPr="0009308D">
        <w:rPr>
          <w:rFonts w:ascii="宋体" w:eastAsia="宋体" w:hAnsi="宋体" w:cs="Arial"/>
          <w:color w:val="000000"/>
          <w:kern w:val="0"/>
          <w:szCs w:val="21"/>
        </w:rPr>
        <w:t>、在管理方格理论中，最理想有效的领导行为类型是（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27380D90"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A.1.1型管理</w:t>
      </w:r>
    </w:p>
    <w:p w14:paraId="2C6D1864"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B.1.9型管理</w:t>
      </w:r>
    </w:p>
    <w:p w14:paraId="704D8E50"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C.9.9型管理</w:t>
      </w:r>
    </w:p>
    <w:p w14:paraId="6A599908"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D.9.1型管理</w:t>
      </w:r>
    </w:p>
    <w:p w14:paraId="0A50BF6C"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11</w:t>
      </w:r>
      <w:r w:rsidRPr="0009308D">
        <w:rPr>
          <w:rFonts w:ascii="宋体" w:eastAsia="宋体" w:hAnsi="宋体" w:cs="Arial"/>
          <w:color w:val="000000"/>
          <w:kern w:val="0"/>
          <w:szCs w:val="21"/>
        </w:rPr>
        <w:t>、护士长根据工作任务的难度选择适当的工作任务授权给某位护士，是遵循了授权的哪项原则（</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56CC3AD8"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A.量力授权原则             </w:t>
      </w:r>
    </w:p>
    <w:p w14:paraId="73FA5B8A"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合理授权原则</w:t>
      </w:r>
    </w:p>
    <w:p w14:paraId="6696ACA0"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C.以信为重原则             </w:t>
      </w:r>
    </w:p>
    <w:p w14:paraId="3D695AC1"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D.</w:t>
      </w:r>
      <w:proofErr w:type="gramStart"/>
      <w:r w:rsidRPr="0009308D">
        <w:rPr>
          <w:rFonts w:ascii="宋体" w:eastAsia="宋体" w:hAnsi="宋体" w:cs="Arial"/>
          <w:color w:val="000000"/>
          <w:kern w:val="0"/>
          <w:szCs w:val="21"/>
        </w:rPr>
        <w:t>带责授权</w:t>
      </w:r>
      <w:proofErr w:type="gramEnd"/>
      <w:r w:rsidRPr="0009308D">
        <w:rPr>
          <w:rFonts w:ascii="宋体" w:eastAsia="宋体" w:hAnsi="宋体" w:cs="Arial"/>
          <w:color w:val="000000"/>
          <w:kern w:val="0"/>
          <w:szCs w:val="21"/>
        </w:rPr>
        <w:t>原则</w:t>
      </w:r>
    </w:p>
    <w:p w14:paraId="0DCB75C8"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12</w:t>
      </w:r>
      <w:r w:rsidRPr="0009308D">
        <w:rPr>
          <w:rFonts w:ascii="宋体" w:eastAsia="宋体" w:hAnsi="宋体" w:cs="Arial"/>
          <w:color w:val="000000"/>
          <w:kern w:val="0"/>
          <w:szCs w:val="21"/>
        </w:rPr>
        <w:t>、关于激励，以下阐述错误的是（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51724110" w14:textId="77777777" w:rsidR="001846F1" w:rsidRPr="0009308D" w:rsidRDefault="001846F1" w:rsidP="0009308D">
      <w:pPr>
        <w:widowControl/>
        <w:spacing w:line="360" w:lineRule="auto"/>
        <w:ind w:firstLine="180"/>
        <w:rPr>
          <w:rFonts w:ascii="宋体" w:eastAsia="宋体" w:hAnsi="宋体" w:cs="Arial"/>
          <w:color w:val="262626"/>
          <w:kern w:val="0"/>
          <w:szCs w:val="21"/>
        </w:rPr>
      </w:pPr>
      <w:r w:rsidRPr="0009308D">
        <w:rPr>
          <w:rFonts w:ascii="宋体" w:eastAsia="宋体" w:hAnsi="宋体" w:cs="Times New Roman"/>
          <w:color w:val="000000"/>
          <w:kern w:val="0"/>
          <w:szCs w:val="21"/>
        </w:rPr>
        <w:t>A.</w:t>
      </w:r>
      <w:r w:rsidRPr="0009308D">
        <w:rPr>
          <w:rFonts w:ascii="宋体" w:eastAsia="宋体" w:hAnsi="宋体" w:cs="Times New Roman"/>
          <w:color w:val="262626"/>
          <w:kern w:val="0"/>
          <w:szCs w:val="21"/>
        </w:rPr>
        <w:t xml:space="preserve"> </w:t>
      </w:r>
      <w:r w:rsidRPr="0009308D">
        <w:rPr>
          <w:rFonts w:ascii="宋体" w:eastAsia="宋体" w:hAnsi="宋体" w:cs="Arial"/>
          <w:color w:val="262626"/>
          <w:kern w:val="0"/>
          <w:szCs w:val="21"/>
        </w:rPr>
        <w:t>激励是目标导向性的</w:t>
      </w:r>
      <w:r w:rsidRPr="0009308D">
        <w:rPr>
          <w:rFonts w:ascii="宋体" w:eastAsia="宋体" w:hAnsi="宋体" w:cs="Times New Roman"/>
          <w:color w:val="262626"/>
          <w:kern w:val="0"/>
          <w:szCs w:val="21"/>
        </w:rPr>
        <w:t>     </w:t>
      </w:r>
    </w:p>
    <w:p w14:paraId="2736E0A0"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lastRenderedPageBreak/>
        <w:t xml:space="preserve">B. </w:t>
      </w:r>
      <w:r w:rsidRPr="0009308D">
        <w:rPr>
          <w:rFonts w:ascii="宋体" w:eastAsia="宋体" w:hAnsi="宋体" w:cs="Arial"/>
          <w:color w:val="000000"/>
          <w:kern w:val="0"/>
          <w:szCs w:val="21"/>
        </w:rPr>
        <w:t>激励是调动人的积极性</w:t>
      </w:r>
    </w:p>
    <w:p w14:paraId="7F541D7B" w14:textId="77777777" w:rsidR="001846F1" w:rsidRPr="0009308D" w:rsidRDefault="001846F1" w:rsidP="0009308D">
      <w:pPr>
        <w:widowControl/>
        <w:spacing w:line="360" w:lineRule="auto"/>
        <w:ind w:firstLine="180"/>
        <w:rPr>
          <w:rFonts w:ascii="宋体" w:eastAsia="宋体" w:hAnsi="宋体" w:cs="Arial"/>
          <w:color w:val="262626"/>
          <w:kern w:val="0"/>
          <w:szCs w:val="21"/>
        </w:rPr>
      </w:pPr>
      <w:r w:rsidRPr="0009308D">
        <w:rPr>
          <w:rFonts w:ascii="宋体" w:eastAsia="宋体" w:hAnsi="宋体" w:cs="Times New Roman"/>
          <w:color w:val="000000"/>
          <w:kern w:val="0"/>
          <w:szCs w:val="21"/>
        </w:rPr>
        <w:t>C.</w:t>
      </w:r>
      <w:r w:rsidRPr="0009308D">
        <w:rPr>
          <w:rFonts w:ascii="宋体" w:eastAsia="宋体" w:hAnsi="宋体" w:cs="Times New Roman"/>
          <w:color w:val="262626"/>
          <w:kern w:val="0"/>
          <w:szCs w:val="21"/>
        </w:rPr>
        <w:t xml:space="preserve"> </w:t>
      </w:r>
      <w:r w:rsidRPr="0009308D">
        <w:rPr>
          <w:rFonts w:ascii="宋体" w:eastAsia="宋体" w:hAnsi="宋体" w:cs="Arial"/>
          <w:color w:val="262626"/>
          <w:kern w:val="0"/>
          <w:szCs w:val="21"/>
        </w:rPr>
        <w:t>激励仅是管理者的事</w:t>
      </w:r>
      <w:r w:rsidRPr="0009308D">
        <w:rPr>
          <w:rFonts w:ascii="宋体" w:eastAsia="宋体" w:hAnsi="宋体" w:cs="Times New Roman"/>
          <w:color w:val="262626"/>
          <w:kern w:val="0"/>
          <w:szCs w:val="21"/>
        </w:rPr>
        <w:t>     </w:t>
      </w:r>
    </w:p>
    <w:p w14:paraId="58FC0333" w14:textId="77777777" w:rsidR="001846F1" w:rsidRPr="0009308D" w:rsidRDefault="001846F1" w:rsidP="0009308D">
      <w:pPr>
        <w:widowControl/>
        <w:spacing w:line="360" w:lineRule="auto"/>
        <w:ind w:firstLine="180"/>
        <w:rPr>
          <w:rFonts w:ascii="宋体" w:eastAsia="宋体" w:hAnsi="宋体" w:cs="Arial"/>
          <w:color w:val="262626"/>
          <w:kern w:val="0"/>
          <w:szCs w:val="21"/>
        </w:rPr>
      </w:pPr>
      <w:r w:rsidRPr="0009308D">
        <w:rPr>
          <w:rFonts w:ascii="宋体" w:eastAsia="宋体" w:hAnsi="宋体" w:cs="Times New Roman"/>
          <w:color w:val="000000"/>
          <w:kern w:val="0"/>
          <w:szCs w:val="21"/>
        </w:rPr>
        <w:t>D.</w:t>
      </w:r>
      <w:r w:rsidRPr="0009308D">
        <w:rPr>
          <w:rFonts w:ascii="宋体" w:eastAsia="宋体" w:hAnsi="宋体" w:cs="Times New Roman"/>
          <w:color w:val="262626"/>
          <w:kern w:val="0"/>
          <w:szCs w:val="21"/>
        </w:rPr>
        <w:t xml:space="preserve"> </w:t>
      </w:r>
      <w:r w:rsidRPr="0009308D">
        <w:rPr>
          <w:rFonts w:ascii="宋体" w:eastAsia="宋体" w:hAnsi="宋体" w:cs="Arial"/>
          <w:color w:val="262626"/>
          <w:kern w:val="0"/>
          <w:szCs w:val="21"/>
        </w:rPr>
        <w:t>激励可引导人出现有利于团队的行为</w:t>
      </w:r>
    </w:p>
    <w:p w14:paraId="57139DC2"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13</w:t>
      </w:r>
      <w:r w:rsidRPr="0009308D">
        <w:rPr>
          <w:rFonts w:ascii="宋体" w:eastAsia="宋体" w:hAnsi="宋体" w:cs="Arial"/>
          <w:color w:val="000000"/>
          <w:kern w:val="0"/>
          <w:szCs w:val="21"/>
        </w:rPr>
        <w:t>、当冲突无关紧要的时候，或当冲突双方情绪极为激动，需要时间慢慢恢复平静时，可采用的策略是（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2697FA56" w14:textId="77777777" w:rsidR="001846F1" w:rsidRPr="0009308D" w:rsidRDefault="001846F1" w:rsidP="0009308D">
      <w:pPr>
        <w:widowControl/>
        <w:spacing w:line="360" w:lineRule="auto"/>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   A．回避     </w:t>
      </w:r>
    </w:p>
    <w:p w14:paraId="2F6B8D6F" w14:textId="77777777" w:rsidR="001846F1" w:rsidRPr="0009308D" w:rsidRDefault="001846F1" w:rsidP="0009308D">
      <w:pPr>
        <w:widowControl/>
        <w:spacing w:line="360" w:lineRule="auto"/>
        <w:ind w:firstLine="27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B．合作   </w:t>
      </w:r>
    </w:p>
    <w:p w14:paraId="4C1DAD25" w14:textId="77777777" w:rsidR="001846F1" w:rsidRPr="0009308D" w:rsidRDefault="001846F1" w:rsidP="0009308D">
      <w:pPr>
        <w:widowControl/>
        <w:spacing w:line="360" w:lineRule="auto"/>
        <w:ind w:firstLine="27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C．强制     </w:t>
      </w:r>
    </w:p>
    <w:p w14:paraId="29884BC5"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．妥协</w:t>
      </w:r>
    </w:p>
    <w:p w14:paraId="6CCF8A8C"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14</w:t>
      </w:r>
      <w:r w:rsidRPr="0009308D">
        <w:rPr>
          <w:rFonts w:ascii="宋体" w:eastAsia="宋体" w:hAnsi="宋体" w:cs="Arial"/>
          <w:color w:val="000000"/>
          <w:kern w:val="0"/>
          <w:szCs w:val="21"/>
        </w:rPr>
        <w:t>、下列情况下，适合使用单向沟通的是（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71030FB9"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．时间比较充裕，但问题比较棘手</w:t>
      </w:r>
    </w:p>
    <w:p w14:paraId="1D7F1795" w14:textId="77777777" w:rsidR="001846F1" w:rsidRPr="0009308D" w:rsidRDefault="001846F1" w:rsidP="0009308D">
      <w:pPr>
        <w:widowControl/>
        <w:spacing w:line="360" w:lineRule="auto"/>
        <w:ind w:firstLine="180"/>
        <w:jc w:val="left"/>
        <w:rPr>
          <w:rFonts w:ascii="宋体" w:eastAsia="宋体" w:hAnsi="宋体" w:cs="Arial"/>
          <w:color w:val="000000"/>
          <w:kern w:val="0"/>
          <w:szCs w:val="21"/>
        </w:rPr>
      </w:pPr>
      <w:r w:rsidRPr="0009308D">
        <w:rPr>
          <w:rFonts w:ascii="宋体" w:eastAsia="宋体" w:hAnsi="宋体" w:cs="Times New Roman"/>
          <w:color w:val="000000"/>
          <w:kern w:val="0"/>
          <w:szCs w:val="21"/>
        </w:rPr>
        <w:t> B</w:t>
      </w:r>
      <w:r w:rsidRPr="0009308D">
        <w:rPr>
          <w:rFonts w:ascii="宋体" w:eastAsia="宋体" w:hAnsi="宋体" w:cs="Arial"/>
          <w:color w:val="000000"/>
          <w:kern w:val="0"/>
          <w:szCs w:val="21"/>
        </w:rPr>
        <w:t>．下属对解决方案的接受程度至关重要</w:t>
      </w:r>
    </w:p>
    <w:p w14:paraId="2FB86DD8" w14:textId="77777777" w:rsidR="001846F1" w:rsidRPr="0009308D" w:rsidRDefault="001846F1" w:rsidP="0009308D">
      <w:pPr>
        <w:widowControl/>
        <w:spacing w:line="360" w:lineRule="auto"/>
        <w:ind w:firstLine="90"/>
        <w:jc w:val="left"/>
        <w:rPr>
          <w:rFonts w:ascii="宋体" w:eastAsia="宋体" w:hAnsi="宋体" w:cs="Arial"/>
          <w:color w:val="000000"/>
          <w:kern w:val="0"/>
          <w:szCs w:val="21"/>
        </w:rPr>
      </w:pPr>
      <w:r w:rsidRPr="0009308D">
        <w:rPr>
          <w:rFonts w:ascii="宋体" w:eastAsia="宋体" w:hAnsi="宋体" w:cs="Times New Roman"/>
          <w:color w:val="000000"/>
          <w:kern w:val="0"/>
          <w:szCs w:val="21"/>
        </w:rPr>
        <w:t>  C</w:t>
      </w:r>
      <w:r w:rsidRPr="0009308D">
        <w:rPr>
          <w:rFonts w:ascii="宋体" w:eastAsia="宋体" w:hAnsi="宋体" w:cs="Arial"/>
          <w:color w:val="000000"/>
          <w:kern w:val="0"/>
          <w:szCs w:val="21"/>
        </w:rPr>
        <w:t>．上级缺乏处理负反馈的能力，容易感情用事</w:t>
      </w:r>
      <w:r w:rsidRPr="0009308D">
        <w:rPr>
          <w:rFonts w:ascii="宋体" w:eastAsia="宋体" w:hAnsi="宋体" w:cs="Times New Roman"/>
          <w:color w:val="000000"/>
          <w:kern w:val="0"/>
          <w:szCs w:val="21"/>
        </w:rPr>
        <w:t> </w:t>
      </w:r>
    </w:p>
    <w:p w14:paraId="515AD295" w14:textId="77777777" w:rsidR="001846F1" w:rsidRPr="0009308D" w:rsidRDefault="001846F1" w:rsidP="0009308D">
      <w:pPr>
        <w:widowControl/>
        <w:spacing w:line="360" w:lineRule="auto"/>
        <w:ind w:firstLine="27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．下属能对解决问题提供有价值的信息和建议</w:t>
      </w:r>
    </w:p>
    <w:p w14:paraId="244D732D"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15</w:t>
      </w:r>
      <w:r w:rsidRPr="0009308D">
        <w:rPr>
          <w:rFonts w:ascii="宋体" w:eastAsia="宋体" w:hAnsi="宋体" w:cs="Arial"/>
          <w:color w:val="000000"/>
          <w:kern w:val="0"/>
          <w:szCs w:val="21"/>
        </w:rPr>
        <w:t>、对于病房护士长来说最有效的监督方法是</w:t>
      </w:r>
      <w:r w:rsidRPr="0009308D">
        <w:rPr>
          <w:rFonts w:ascii="宋体" w:eastAsia="宋体" w:hAnsi="宋体" w:cs="Helvetica"/>
          <w:color w:val="000000"/>
          <w:kern w:val="0"/>
          <w:szCs w:val="21"/>
        </w:rPr>
        <w:t>(       )</w:t>
      </w:r>
    </w:p>
    <w:p w14:paraId="4A483F0B" w14:textId="77777777" w:rsidR="001846F1" w:rsidRPr="0009308D" w:rsidRDefault="001846F1" w:rsidP="0009308D">
      <w:pPr>
        <w:widowControl/>
        <w:spacing w:line="360" w:lineRule="auto"/>
        <w:ind w:firstLine="36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A．直接观察          </w:t>
      </w:r>
    </w:p>
    <w:p w14:paraId="50A75D97"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．听取汇报</w:t>
      </w:r>
      <w:r w:rsidRPr="0009308D">
        <w:rPr>
          <w:rFonts w:ascii="宋体" w:eastAsia="宋体" w:hAnsi="宋体" w:cs="Times New Roman"/>
          <w:color w:val="000000"/>
          <w:kern w:val="0"/>
          <w:szCs w:val="21"/>
        </w:rPr>
        <w:t> </w:t>
      </w:r>
    </w:p>
    <w:p w14:paraId="3FBE4678" w14:textId="77777777" w:rsidR="001846F1" w:rsidRPr="0009308D" w:rsidRDefault="001846F1" w:rsidP="0009308D">
      <w:pPr>
        <w:widowControl/>
        <w:spacing w:line="360" w:lineRule="auto"/>
        <w:ind w:firstLine="36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C．指派专人监督      </w:t>
      </w:r>
    </w:p>
    <w:p w14:paraId="01A2308E"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．护士相互监督</w:t>
      </w:r>
    </w:p>
    <w:p w14:paraId="462D6B96"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16</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w:t>
      </w:r>
      <w:r w:rsidRPr="0009308D">
        <w:rPr>
          <w:rFonts w:ascii="宋体" w:eastAsia="宋体" w:hAnsi="宋体" w:cs="Arial"/>
          <w:color w:val="000000"/>
          <w:kern w:val="0"/>
          <w:szCs w:val="21"/>
        </w:rPr>
        <w:t>卓越性质量</w:t>
      </w:r>
      <w:r w:rsidRPr="0009308D">
        <w:rPr>
          <w:rFonts w:ascii="宋体" w:eastAsia="宋体" w:hAnsi="宋体" w:cs="Helvetica"/>
          <w:color w:val="000000"/>
          <w:kern w:val="0"/>
          <w:szCs w:val="21"/>
        </w:rPr>
        <w:t>”</w:t>
      </w:r>
      <w:r w:rsidRPr="0009308D">
        <w:rPr>
          <w:rFonts w:ascii="宋体" w:eastAsia="宋体" w:hAnsi="宋体" w:cs="Arial"/>
          <w:color w:val="000000"/>
          <w:kern w:val="0"/>
          <w:szCs w:val="21"/>
        </w:rPr>
        <w:t>的衡量依据有（</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57853594"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体现顾客价值，追求顾客满意和忠诚</w:t>
      </w:r>
      <w:r w:rsidRPr="0009308D">
        <w:rPr>
          <w:rFonts w:ascii="宋体" w:eastAsia="宋体" w:hAnsi="宋体" w:cs="Times New Roman"/>
          <w:color w:val="000000"/>
          <w:kern w:val="0"/>
          <w:szCs w:val="21"/>
        </w:rPr>
        <w:t xml:space="preserve">  </w:t>
      </w:r>
    </w:p>
    <w:p w14:paraId="2C655D23"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降低资源成本，减少差错和缺陷</w:t>
      </w:r>
    </w:p>
    <w:p w14:paraId="47B2D08C"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C.降低和抵御风险                  </w:t>
      </w:r>
    </w:p>
    <w:p w14:paraId="31F7539E"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以上都是</w:t>
      </w:r>
    </w:p>
    <w:p w14:paraId="784F962F"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17</w:t>
      </w:r>
      <w:r w:rsidRPr="0009308D">
        <w:rPr>
          <w:rFonts w:ascii="宋体" w:eastAsia="宋体" w:hAnsi="宋体" w:cs="Arial"/>
          <w:color w:val="000000"/>
          <w:kern w:val="0"/>
          <w:szCs w:val="21"/>
        </w:rPr>
        <w:t>、属于一级医疗事故是</w:t>
      </w:r>
      <w:r w:rsidRPr="0009308D">
        <w:rPr>
          <w:rFonts w:ascii="宋体" w:eastAsia="宋体" w:hAnsi="宋体" w:cs="Helvetica"/>
          <w:color w:val="000000"/>
          <w:kern w:val="0"/>
          <w:szCs w:val="21"/>
        </w:rPr>
        <w:t>(      )</w:t>
      </w:r>
    </w:p>
    <w:p w14:paraId="20417559"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造成患者死亡、重度残疾的</w:t>
      </w:r>
    </w:p>
    <w:p w14:paraId="0A3F9CF2"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造成患者中度残疾、器官组织损伤导致严重功能障碍的</w:t>
      </w:r>
      <w:r w:rsidRPr="0009308D">
        <w:rPr>
          <w:rFonts w:ascii="宋体" w:eastAsia="宋体" w:hAnsi="宋体" w:cs="Times New Roman"/>
          <w:color w:val="000000"/>
          <w:kern w:val="0"/>
          <w:szCs w:val="21"/>
        </w:rPr>
        <w:t> </w:t>
      </w:r>
    </w:p>
    <w:p w14:paraId="45749993"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造成患者轻度残疾、器官组织损伤导致一般功能障碍的</w:t>
      </w:r>
    </w:p>
    <w:p w14:paraId="253475F2"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造成患者明显人身损害的其他后果的</w:t>
      </w:r>
    </w:p>
    <w:p w14:paraId="689D7AB6"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lastRenderedPageBreak/>
        <w:t>18</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w:t>
      </w:r>
      <w:r w:rsidRPr="0009308D">
        <w:rPr>
          <w:rFonts w:ascii="宋体" w:eastAsia="宋体" w:hAnsi="宋体" w:cs="Arial"/>
          <w:color w:val="000000"/>
          <w:kern w:val="0"/>
          <w:szCs w:val="21"/>
        </w:rPr>
        <w:t>医院计算机网络系统能接受和储存临床医疗护理工作、教学、科研及医院管理部门的信息和数据，以供医院各类人员查用</w:t>
      </w:r>
      <w:r w:rsidRPr="0009308D">
        <w:rPr>
          <w:rFonts w:ascii="宋体" w:eastAsia="宋体" w:hAnsi="宋体" w:cs="Helvetica"/>
          <w:color w:val="000000"/>
          <w:kern w:val="0"/>
          <w:szCs w:val="21"/>
        </w:rPr>
        <w:t>”</w:t>
      </w:r>
      <w:r w:rsidRPr="0009308D">
        <w:rPr>
          <w:rFonts w:ascii="宋体" w:eastAsia="宋体" w:hAnsi="宋体" w:cs="Arial"/>
          <w:color w:val="000000"/>
          <w:kern w:val="0"/>
          <w:szCs w:val="21"/>
        </w:rPr>
        <w:t>。表明了护理信息的下列哪一特性</w:t>
      </w:r>
      <w:r w:rsidRPr="0009308D">
        <w:rPr>
          <w:rFonts w:ascii="宋体" w:eastAsia="宋体" w:hAnsi="宋体" w:cs="Arial"/>
          <w:color w:val="262626"/>
          <w:kern w:val="0"/>
          <w:szCs w:val="21"/>
        </w:rPr>
        <w:t>（</w:t>
      </w:r>
      <w:r w:rsidRPr="0009308D">
        <w:rPr>
          <w:rFonts w:ascii="宋体" w:eastAsia="宋体" w:hAnsi="宋体" w:cs="Helvetica"/>
          <w:color w:val="262626"/>
          <w:kern w:val="0"/>
          <w:szCs w:val="21"/>
        </w:rPr>
        <w:t xml:space="preserve">      </w:t>
      </w:r>
      <w:r w:rsidRPr="0009308D">
        <w:rPr>
          <w:rFonts w:ascii="宋体" w:eastAsia="宋体" w:hAnsi="宋体" w:cs="Arial"/>
          <w:color w:val="262626"/>
          <w:kern w:val="0"/>
          <w:szCs w:val="21"/>
        </w:rPr>
        <w:t>）</w:t>
      </w:r>
    </w:p>
    <w:p w14:paraId="7C7981FD"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可识别性</w:t>
      </w:r>
    </w:p>
    <w:p w14:paraId="5C7CBA00"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不可储存性</w:t>
      </w:r>
    </w:p>
    <w:p w14:paraId="37F86BD7"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可传递性</w:t>
      </w:r>
    </w:p>
    <w:p w14:paraId="504DE8C7"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可分享性</w:t>
      </w:r>
      <w:r w:rsidRPr="0009308D">
        <w:rPr>
          <w:rFonts w:ascii="宋体" w:eastAsia="宋体" w:hAnsi="宋体" w:cs="Helvetica"/>
          <w:color w:val="000000"/>
          <w:kern w:val="0"/>
          <w:szCs w:val="21"/>
        </w:rPr>
        <w:t> </w:t>
      </w:r>
    </w:p>
    <w:p w14:paraId="57E7F3AE"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19</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下列哪项不是护理信息的特点</w:t>
      </w:r>
      <w:r w:rsidRPr="0009308D">
        <w:rPr>
          <w:rFonts w:ascii="宋体" w:eastAsia="宋体" w:hAnsi="宋体" w:cs="Arial"/>
          <w:color w:val="262626"/>
          <w:kern w:val="0"/>
          <w:szCs w:val="21"/>
        </w:rPr>
        <w:t>（</w:t>
      </w:r>
      <w:r w:rsidRPr="0009308D">
        <w:rPr>
          <w:rFonts w:ascii="宋体" w:eastAsia="宋体" w:hAnsi="宋体" w:cs="Helvetica"/>
          <w:color w:val="262626"/>
          <w:kern w:val="0"/>
          <w:szCs w:val="21"/>
        </w:rPr>
        <w:t xml:space="preserve">      </w:t>
      </w:r>
      <w:r w:rsidRPr="0009308D">
        <w:rPr>
          <w:rFonts w:ascii="宋体" w:eastAsia="宋体" w:hAnsi="宋体" w:cs="Arial"/>
          <w:color w:val="262626"/>
          <w:kern w:val="0"/>
          <w:szCs w:val="21"/>
        </w:rPr>
        <w:t>）</w:t>
      </w:r>
    </w:p>
    <w:p w14:paraId="787C4ECC" w14:textId="77777777" w:rsidR="001846F1" w:rsidRPr="0009308D" w:rsidRDefault="001846F1" w:rsidP="0009308D">
      <w:pPr>
        <w:widowControl/>
        <w:spacing w:line="360" w:lineRule="auto"/>
        <w:ind w:firstLine="269"/>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相关性</w:t>
      </w:r>
    </w:p>
    <w:p w14:paraId="53E7DA39" w14:textId="77777777" w:rsidR="001846F1" w:rsidRPr="0009308D" w:rsidRDefault="001846F1" w:rsidP="0009308D">
      <w:pPr>
        <w:widowControl/>
        <w:spacing w:line="360" w:lineRule="auto"/>
        <w:ind w:firstLine="269"/>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生物医学属性</w:t>
      </w:r>
    </w:p>
    <w:p w14:paraId="00ABAF20" w14:textId="77777777" w:rsidR="001846F1" w:rsidRPr="0009308D" w:rsidRDefault="001846F1" w:rsidP="0009308D">
      <w:pPr>
        <w:widowControl/>
        <w:spacing w:line="360" w:lineRule="auto"/>
        <w:ind w:firstLine="269"/>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准确性</w:t>
      </w:r>
    </w:p>
    <w:p w14:paraId="556A201D" w14:textId="77777777" w:rsidR="001846F1" w:rsidRPr="0009308D" w:rsidRDefault="001846F1" w:rsidP="0009308D">
      <w:pPr>
        <w:widowControl/>
        <w:spacing w:line="360" w:lineRule="auto"/>
        <w:ind w:firstLine="269"/>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非连续性</w:t>
      </w:r>
    </w:p>
    <w:p w14:paraId="635EC8EF"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20</w:t>
      </w:r>
      <w:r w:rsidRPr="0009308D">
        <w:rPr>
          <w:rFonts w:ascii="宋体" w:eastAsia="宋体" w:hAnsi="宋体" w:cs="Arial"/>
          <w:color w:val="000000"/>
          <w:kern w:val="0"/>
          <w:szCs w:val="21"/>
        </w:rPr>
        <w:t>、护士查对不严格给患者发错药属于（</w:t>
      </w:r>
      <w:r w:rsidRPr="0009308D">
        <w:rPr>
          <w:rFonts w:ascii="宋体" w:eastAsia="宋体" w:hAnsi="宋体" w:cs="Times New Roman"/>
          <w:color w:val="000000"/>
          <w:kern w:val="0"/>
          <w:szCs w:val="21"/>
        </w:rPr>
        <w:t xml:space="preserve">     </w:t>
      </w:r>
      <w:r w:rsidRPr="0009308D">
        <w:rPr>
          <w:rFonts w:ascii="宋体" w:eastAsia="宋体" w:hAnsi="宋体" w:cs="Arial"/>
          <w:color w:val="000000"/>
          <w:kern w:val="0"/>
          <w:szCs w:val="21"/>
        </w:rPr>
        <w:t>）</w:t>
      </w:r>
    </w:p>
    <w:p w14:paraId="464F5A4E"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A.侵权行为    </w:t>
      </w:r>
    </w:p>
    <w:p w14:paraId="6D48483C"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B.失职行为    </w:t>
      </w:r>
    </w:p>
    <w:p w14:paraId="09082734"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C.犯罪    </w:t>
      </w:r>
    </w:p>
    <w:p w14:paraId="18D49DAE"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D.渎职</w:t>
      </w:r>
    </w:p>
    <w:p w14:paraId="2FB1E0FF" w14:textId="1BA7C01F" w:rsidR="001846F1" w:rsidRPr="0009308D"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二、</w:t>
      </w:r>
      <w:r w:rsidR="001846F1" w:rsidRPr="0009308D">
        <w:rPr>
          <w:rFonts w:ascii="宋体" w:eastAsia="宋体" w:hAnsi="宋体" w:cs="Arial"/>
          <w:color w:val="000000"/>
          <w:kern w:val="0"/>
          <w:szCs w:val="21"/>
        </w:rPr>
        <w:t>多选题（每题</w:t>
      </w:r>
      <w:r w:rsidR="001846F1" w:rsidRPr="0009308D">
        <w:rPr>
          <w:rFonts w:ascii="宋体" w:eastAsia="宋体" w:hAnsi="宋体" w:cs="Helvetica"/>
          <w:color w:val="000000"/>
          <w:kern w:val="0"/>
          <w:szCs w:val="21"/>
        </w:rPr>
        <w:t>2</w:t>
      </w:r>
      <w:r w:rsidR="001846F1" w:rsidRPr="0009308D">
        <w:rPr>
          <w:rFonts w:ascii="宋体" w:eastAsia="宋体" w:hAnsi="宋体" w:cs="Arial"/>
          <w:color w:val="000000"/>
          <w:kern w:val="0"/>
          <w:szCs w:val="21"/>
        </w:rPr>
        <w:t>分，共</w:t>
      </w:r>
      <w:r w:rsidR="001846F1" w:rsidRPr="0009308D">
        <w:rPr>
          <w:rFonts w:ascii="宋体" w:eastAsia="宋体" w:hAnsi="宋体" w:cs="Helvetica"/>
          <w:color w:val="000000"/>
          <w:kern w:val="0"/>
          <w:szCs w:val="21"/>
        </w:rPr>
        <w:t>20</w:t>
      </w:r>
      <w:r w:rsidR="001846F1" w:rsidRPr="0009308D">
        <w:rPr>
          <w:rFonts w:ascii="宋体" w:eastAsia="宋体" w:hAnsi="宋体" w:cs="Arial"/>
          <w:color w:val="000000"/>
          <w:kern w:val="0"/>
          <w:szCs w:val="21"/>
        </w:rPr>
        <w:t>分）</w:t>
      </w:r>
    </w:p>
    <w:p w14:paraId="561166BC"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1</w:t>
      </w:r>
      <w:r w:rsidRPr="0009308D">
        <w:rPr>
          <w:rFonts w:ascii="宋体" w:eastAsia="宋体" w:hAnsi="宋体" w:cs="Arial"/>
          <w:color w:val="000000"/>
          <w:kern w:val="0"/>
          <w:szCs w:val="21"/>
        </w:rPr>
        <w:t>、经济方法是以人们的物质利益的需要为基础，按照客观经济规律的要求，运用各种物质利益手段来执行管理职能，经济方法的特点</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749F1ACD"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利益性</w:t>
      </w:r>
    </w:p>
    <w:p w14:paraId="16D428E1"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交换性</w:t>
      </w:r>
    </w:p>
    <w:p w14:paraId="643103B2"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关联性</w:t>
      </w:r>
    </w:p>
    <w:p w14:paraId="4767BA33"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精确性</w:t>
      </w:r>
    </w:p>
    <w:p w14:paraId="715F1E00"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具有较强的客观性</w:t>
      </w:r>
    </w:p>
    <w:p w14:paraId="690EE048"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2</w:t>
      </w:r>
      <w:r w:rsidRPr="0009308D">
        <w:rPr>
          <w:rFonts w:ascii="宋体" w:eastAsia="宋体" w:hAnsi="宋体" w:cs="Arial"/>
          <w:color w:val="000000"/>
          <w:kern w:val="0"/>
          <w:szCs w:val="21"/>
        </w:rPr>
        <w:t>、与现代管理的人本原理相对应的原则是（</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7ABF14C7" w14:textId="77777777" w:rsidR="001846F1" w:rsidRPr="0009308D" w:rsidRDefault="001846F1" w:rsidP="0009308D">
      <w:pPr>
        <w:widowControl/>
        <w:spacing w:line="360" w:lineRule="auto"/>
        <w:ind w:firstLine="135"/>
        <w:rPr>
          <w:rFonts w:ascii="宋体" w:eastAsia="宋体" w:hAnsi="宋体" w:cs="Times New Roman"/>
          <w:color w:val="000000"/>
          <w:kern w:val="0"/>
          <w:szCs w:val="21"/>
        </w:rPr>
      </w:pPr>
      <w:r w:rsidRPr="0009308D">
        <w:rPr>
          <w:rFonts w:ascii="宋体" w:eastAsia="宋体" w:hAnsi="宋体" w:cs="Times New Roman"/>
          <w:color w:val="000000"/>
          <w:kern w:val="0"/>
          <w:szCs w:val="21"/>
        </w:rPr>
        <w:t>A.整分合原则     </w:t>
      </w:r>
    </w:p>
    <w:p w14:paraId="0F8D0258" w14:textId="77777777" w:rsidR="001846F1" w:rsidRPr="0009308D" w:rsidRDefault="001846F1" w:rsidP="0009308D">
      <w:pPr>
        <w:widowControl/>
        <w:spacing w:line="360" w:lineRule="auto"/>
        <w:ind w:firstLine="135"/>
        <w:rPr>
          <w:rFonts w:ascii="宋体" w:eastAsia="宋体" w:hAnsi="宋体" w:cs="Times New Roman"/>
          <w:color w:val="000000"/>
          <w:kern w:val="0"/>
          <w:szCs w:val="21"/>
        </w:rPr>
      </w:pPr>
      <w:r w:rsidRPr="0009308D">
        <w:rPr>
          <w:rFonts w:ascii="宋体" w:eastAsia="宋体" w:hAnsi="宋体" w:cs="Times New Roman"/>
          <w:color w:val="000000"/>
          <w:kern w:val="0"/>
          <w:szCs w:val="21"/>
        </w:rPr>
        <w:t>B.能级原则     </w:t>
      </w:r>
    </w:p>
    <w:p w14:paraId="2F9F9AC0" w14:textId="77777777"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行为激励原则</w:t>
      </w:r>
    </w:p>
    <w:p w14:paraId="190074BF" w14:textId="77777777" w:rsidR="001846F1" w:rsidRPr="0009308D" w:rsidRDefault="001846F1" w:rsidP="0009308D">
      <w:pPr>
        <w:widowControl/>
        <w:spacing w:line="360" w:lineRule="auto"/>
        <w:ind w:firstLine="135"/>
        <w:rPr>
          <w:rFonts w:ascii="宋体" w:eastAsia="宋体" w:hAnsi="宋体" w:cs="Times New Roman"/>
          <w:color w:val="000000"/>
          <w:kern w:val="0"/>
          <w:szCs w:val="21"/>
        </w:rPr>
      </w:pPr>
      <w:r w:rsidRPr="0009308D">
        <w:rPr>
          <w:rFonts w:ascii="宋体" w:eastAsia="宋体" w:hAnsi="宋体" w:cs="Times New Roman"/>
          <w:color w:val="000000"/>
          <w:kern w:val="0"/>
          <w:szCs w:val="21"/>
        </w:rPr>
        <w:t>D.参与管理原则      </w:t>
      </w:r>
    </w:p>
    <w:p w14:paraId="418B7151" w14:textId="77777777" w:rsidR="001846F1" w:rsidRPr="0009308D" w:rsidRDefault="001846F1" w:rsidP="0009308D">
      <w:pPr>
        <w:widowControl/>
        <w:spacing w:line="360" w:lineRule="auto"/>
        <w:ind w:firstLine="135"/>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弹性原则</w:t>
      </w:r>
      <w:r w:rsidRPr="0009308D">
        <w:rPr>
          <w:rFonts w:ascii="宋体" w:eastAsia="宋体" w:hAnsi="宋体" w:cs="Helvetica"/>
          <w:color w:val="000000"/>
          <w:kern w:val="0"/>
          <w:szCs w:val="21"/>
        </w:rPr>
        <w:t>   </w:t>
      </w:r>
    </w:p>
    <w:p w14:paraId="1D871788"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lastRenderedPageBreak/>
        <w:t>3</w:t>
      </w:r>
      <w:r w:rsidRPr="0009308D">
        <w:rPr>
          <w:rFonts w:ascii="宋体" w:eastAsia="宋体" w:hAnsi="宋体" w:cs="Arial"/>
          <w:color w:val="000000"/>
          <w:kern w:val="0"/>
          <w:szCs w:val="21"/>
        </w:rPr>
        <w:t>、计划的形式包括（</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629E6D7C"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A．宗旨       </w:t>
      </w:r>
    </w:p>
    <w:p w14:paraId="72DB06E9"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B．目的       </w:t>
      </w:r>
    </w:p>
    <w:p w14:paraId="57A502D1"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C．任务       </w:t>
      </w:r>
    </w:p>
    <w:p w14:paraId="7069F499" w14:textId="77777777" w:rsidR="001846F1" w:rsidRPr="0009308D" w:rsidRDefault="001846F1" w:rsidP="0009308D">
      <w:pPr>
        <w:widowControl/>
        <w:spacing w:line="360" w:lineRule="auto"/>
        <w:ind w:firstLine="270"/>
        <w:rPr>
          <w:rFonts w:ascii="宋体" w:eastAsia="宋体" w:hAnsi="宋体" w:cs="Times New Roman"/>
          <w:color w:val="000000"/>
          <w:kern w:val="0"/>
          <w:szCs w:val="21"/>
        </w:rPr>
      </w:pPr>
      <w:r w:rsidRPr="0009308D">
        <w:rPr>
          <w:rFonts w:ascii="宋体" w:eastAsia="宋体" w:hAnsi="宋体" w:cs="Times New Roman"/>
          <w:color w:val="000000"/>
          <w:kern w:val="0"/>
          <w:szCs w:val="21"/>
        </w:rPr>
        <w:t>D．目标       </w:t>
      </w:r>
    </w:p>
    <w:p w14:paraId="2BD98845" w14:textId="77777777" w:rsidR="001846F1" w:rsidRPr="0009308D" w:rsidRDefault="001846F1" w:rsidP="0009308D">
      <w:pPr>
        <w:widowControl/>
        <w:spacing w:line="360" w:lineRule="auto"/>
        <w:ind w:firstLine="270"/>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．预算</w:t>
      </w:r>
    </w:p>
    <w:p w14:paraId="534D8E1D"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4</w:t>
      </w:r>
      <w:r w:rsidRPr="0009308D">
        <w:rPr>
          <w:rFonts w:ascii="宋体" w:eastAsia="宋体" w:hAnsi="宋体" w:cs="Arial"/>
          <w:color w:val="000000"/>
          <w:kern w:val="0"/>
          <w:szCs w:val="21"/>
        </w:rPr>
        <w:t>、我国医院护理管理体制主要有以下哪几种（</w:t>
      </w:r>
      <w:r w:rsidRPr="0009308D">
        <w:rPr>
          <w:rFonts w:ascii="宋体" w:eastAsia="宋体" w:hAnsi="宋体" w:cs="Times New Roman"/>
          <w:color w:val="000000"/>
          <w:kern w:val="0"/>
          <w:szCs w:val="21"/>
        </w:rPr>
        <w:t xml:space="preserve">          </w:t>
      </w:r>
      <w:r w:rsidRPr="0009308D">
        <w:rPr>
          <w:rFonts w:ascii="宋体" w:eastAsia="宋体" w:hAnsi="宋体" w:cs="Arial"/>
          <w:color w:val="000000"/>
          <w:kern w:val="0"/>
          <w:szCs w:val="21"/>
        </w:rPr>
        <w:t>）</w:t>
      </w:r>
    </w:p>
    <w:p w14:paraId="6151E093" w14:textId="77777777" w:rsidR="001846F1" w:rsidRPr="0009308D" w:rsidRDefault="001846F1" w:rsidP="0009308D">
      <w:pPr>
        <w:widowControl/>
        <w:spacing w:line="360" w:lineRule="auto"/>
        <w:ind w:left="540" w:hanging="18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在院长领导下，护理副院长</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护理部主任</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科护士长</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病室护士长，实施垂直管理</w:t>
      </w:r>
    </w:p>
    <w:p w14:paraId="1D2152C7"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床位不满</w:t>
      </w:r>
      <w:r w:rsidRPr="0009308D">
        <w:rPr>
          <w:rFonts w:ascii="宋体" w:eastAsia="宋体" w:hAnsi="宋体" w:cs="Times New Roman"/>
          <w:color w:val="000000"/>
          <w:kern w:val="0"/>
          <w:szCs w:val="21"/>
        </w:rPr>
        <w:t>500</w:t>
      </w:r>
      <w:r w:rsidRPr="0009308D">
        <w:rPr>
          <w:rFonts w:ascii="宋体" w:eastAsia="宋体" w:hAnsi="宋体" w:cs="Arial"/>
          <w:color w:val="000000"/>
          <w:kern w:val="0"/>
          <w:szCs w:val="21"/>
        </w:rPr>
        <w:t>张，规模较小的医院，不设护理部主任，只设总护士长</w:t>
      </w:r>
    </w:p>
    <w:p w14:paraId="22715AEF" w14:textId="77777777" w:rsidR="001846F1" w:rsidRPr="0009308D" w:rsidRDefault="001846F1" w:rsidP="0009308D">
      <w:pPr>
        <w:widowControl/>
        <w:spacing w:line="360" w:lineRule="auto"/>
        <w:ind w:left="540" w:hanging="18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在</w:t>
      </w:r>
      <w:proofErr w:type="gramStart"/>
      <w:r w:rsidRPr="0009308D">
        <w:rPr>
          <w:rFonts w:ascii="宋体" w:eastAsia="宋体" w:hAnsi="宋体" w:cs="Arial"/>
          <w:color w:val="000000"/>
          <w:kern w:val="0"/>
          <w:szCs w:val="21"/>
        </w:rPr>
        <w:t>医疗副</w:t>
      </w:r>
      <w:proofErr w:type="gramEnd"/>
      <w:r w:rsidRPr="0009308D">
        <w:rPr>
          <w:rFonts w:ascii="宋体" w:eastAsia="宋体" w:hAnsi="宋体" w:cs="Arial"/>
          <w:color w:val="000000"/>
          <w:kern w:val="0"/>
          <w:szCs w:val="21"/>
        </w:rPr>
        <w:t>院长领导下，护理部主任</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科护士长</w:t>
      </w:r>
      <w:r w:rsidRPr="0009308D">
        <w:rPr>
          <w:rFonts w:ascii="宋体" w:eastAsia="宋体" w:hAnsi="宋体" w:cs="Times New Roman"/>
          <w:color w:val="000000"/>
          <w:kern w:val="0"/>
          <w:szCs w:val="21"/>
        </w:rPr>
        <w:t>—</w:t>
      </w:r>
      <w:r w:rsidRPr="0009308D">
        <w:rPr>
          <w:rFonts w:ascii="宋体" w:eastAsia="宋体" w:hAnsi="宋体" w:cs="Arial"/>
          <w:color w:val="000000"/>
          <w:kern w:val="0"/>
          <w:szCs w:val="21"/>
        </w:rPr>
        <w:t>病区护士长，实施半垂直管理</w:t>
      </w:r>
    </w:p>
    <w:p w14:paraId="71BA56F7"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床位不满</w:t>
      </w:r>
      <w:r w:rsidRPr="0009308D">
        <w:rPr>
          <w:rFonts w:ascii="宋体" w:eastAsia="宋体" w:hAnsi="宋体" w:cs="Times New Roman"/>
          <w:color w:val="000000"/>
          <w:kern w:val="0"/>
          <w:szCs w:val="21"/>
        </w:rPr>
        <w:t>300</w:t>
      </w:r>
      <w:r w:rsidRPr="0009308D">
        <w:rPr>
          <w:rFonts w:ascii="宋体" w:eastAsia="宋体" w:hAnsi="宋体" w:cs="Arial"/>
          <w:color w:val="000000"/>
          <w:kern w:val="0"/>
          <w:szCs w:val="21"/>
        </w:rPr>
        <w:t>张，规模较小的医院，不设护理部主任，只设总护士长</w:t>
      </w:r>
    </w:p>
    <w:p w14:paraId="14A74143"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E.200</w:t>
      </w:r>
      <w:r w:rsidRPr="0009308D">
        <w:rPr>
          <w:rFonts w:ascii="宋体" w:eastAsia="宋体" w:hAnsi="宋体" w:cs="Arial"/>
          <w:color w:val="000000"/>
          <w:kern w:val="0"/>
          <w:szCs w:val="21"/>
        </w:rPr>
        <w:t>张病床以上大的科室才可</w:t>
      </w:r>
      <w:proofErr w:type="gramStart"/>
      <w:r w:rsidRPr="0009308D">
        <w:rPr>
          <w:rFonts w:ascii="宋体" w:eastAsia="宋体" w:hAnsi="宋体" w:cs="Arial"/>
          <w:color w:val="000000"/>
          <w:kern w:val="0"/>
          <w:szCs w:val="21"/>
        </w:rPr>
        <w:t>设立科</w:t>
      </w:r>
      <w:proofErr w:type="gramEnd"/>
      <w:r w:rsidRPr="0009308D">
        <w:rPr>
          <w:rFonts w:ascii="宋体" w:eastAsia="宋体" w:hAnsi="宋体" w:cs="Arial"/>
          <w:color w:val="000000"/>
          <w:kern w:val="0"/>
          <w:szCs w:val="21"/>
        </w:rPr>
        <w:t>护士长</w:t>
      </w:r>
    </w:p>
    <w:p w14:paraId="6F7F60CF"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5</w:t>
      </w:r>
      <w:r w:rsidRPr="0009308D">
        <w:rPr>
          <w:rFonts w:ascii="宋体" w:eastAsia="宋体" w:hAnsi="宋体" w:cs="Arial"/>
          <w:color w:val="000000"/>
          <w:kern w:val="0"/>
          <w:szCs w:val="21"/>
        </w:rPr>
        <w:t>、护理人员招聘活动主要包括（</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04B1CB41"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A.职务分析      </w:t>
      </w:r>
    </w:p>
    <w:p w14:paraId="33CF3F60"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B.人员能力测试     </w:t>
      </w:r>
    </w:p>
    <w:p w14:paraId="30BF19A5"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培训需求测评</w:t>
      </w:r>
    </w:p>
    <w:p w14:paraId="2E47ABA1"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D.面谈测评       </w:t>
      </w:r>
    </w:p>
    <w:p w14:paraId="0E900D6B"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人员队伍规划</w:t>
      </w:r>
    </w:p>
    <w:p w14:paraId="475F71C0"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6</w:t>
      </w:r>
      <w:r w:rsidRPr="0009308D">
        <w:rPr>
          <w:rFonts w:ascii="宋体" w:eastAsia="宋体" w:hAnsi="宋体" w:cs="Arial"/>
          <w:color w:val="000000"/>
          <w:kern w:val="0"/>
          <w:szCs w:val="21"/>
        </w:rPr>
        <w:t>、费德勒的权变理论中认为最不利于领导效果的环境条件包括（</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39BAF36" w14:textId="77777777" w:rsidR="001846F1" w:rsidRPr="0009308D" w:rsidRDefault="001846F1" w:rsidP="0009308D">
      <w:pPr>
        <w:widowControl/>
        <w:spacing w:line="360" w:lineRule="auto"/>
        <w:ind w:firstLine="360"/>
        <w:rPr>
          <w:rFonts w:ascii="宋体" w:eastAsia="宋体" w:hAnsi="宋体" w:cs="Times New Roman"/>
          <w:color w:val="000000"/>
          <w:kern w:val="0"/>
          <w:szCs w:val="21"/>
        </w:rPr>
      </w:pPr>
      <w:r w:rsidRPr="0009308D">
        <w:rPr>
          <w:rFonts w:ascii="宋体" w:eastAsia="宋体" w:hAnsi="宋体" w:cs="Times New Roman"/>
          <w:color w:val="000000"/>
          <w:kern w:val="0"/>
          <w:szCs w:val="21"/>
        </w:rPr>
        <w:t>A.上下级关系差    </w:t>
      </w:r>
    </w:p>
    <w:p w14:paraId="769D89FF"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工作任务结构不明确</w:t>
      </w:r>
      <w:r w:rsidRPr="0009308D">
        <w:rPr>
          <w:rFonts w:ascii="宋体" w:eastAsia="宋体" w:hAnsi="宋体" w:cs="Times New Roman"/>
          <w:color w:val="000000"/>
          <w:kern w:val="0"/>
          <w:szCs w:val="21"/>
        </w:rPr>
        <w:t>   </w:t>
      </w:r>
    </w:p>
    <w:p w14:paraId="14C4049C"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领导者的职位权力弱</w:t>
      </w:r>
    </w:p>
    <w:p w14:paraId="3EF189A6"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下属的成熟度低</w:t>
      </w:r>
      <w:r w:rsidRPr="0009308D">
        <w:rPr>
          <w:rFonts w:ascii="宋体" w:eastAsia="宋体" w:hAnsi="宋体" w:cs="Times New Roman"/>
          <w:color w:val="000000"/>
          <w:kern w:val="0"/>
          <w:szCs w:val="21"/>
        </w:rPr>
        <w:t xml:space="preserve">  </w:t>
      </w:r>
    </w:p>
    <w:p w14:paraId="533A68E4" w14:textId="77777777" w:rsidR="001846F1" w:rsidRPr="0009308D" w:rsidRDefault="001846F1" w:rsidP="0009308D">
      <w:pPr>
        <w:widowControl/>
        <w:spacing w:line="360" w:lineRule="auto"/>
        <w:ind w:firstLine="360"/>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下属角色明确性差</w:t>
      </w:r>
    </w:p>
    <w:p w14:paraId="02D6C687"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7</w:t>
      </w:r>
      <w:r w:rsidRPr="0009308D">
        <w:rPr>
          <w:rFonts w:ascii="宋体" w:eastAsia="宋体" w:hAnsi="宋体" w:cs="Arial"/>
          <w:color w:val="000000"/>
          <w:kern w:val="0"/>
          <w:szCs w:val="21"/>
        </w:rPr>
        <w:t>、当员工感到不公平时，可能采取的措施有（</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048AD867" w14:textId="77777777" w:rsidR="001846F1" w:rsidRPr="0009308D" w:rsidRDefault="001846F1" w:rsidP="0009308D">
      <w:pPr>
        <w:widowControl/>
        <w:spacing w:line="360" w:lineRule="auto"/>
        <w:ind w:left="2159" w:hanging="1980"/>
        <w:rPr>
          <w:rFonts w:ascii="宋体" w:eastAsia="宋体" w:hAnsi="宋体" w:cs="Arial"/>
          <w:color w:val="000000"/>
          <w:kern w:val="0"/>
          <w:szCs w:val="21"/>
        </w:rPr>
      </w:pPr>
      <w:r w:rsidRPr="0009308D">
        <w:rPr>
          <w:rFonts w:ascii="宋体" w:eastAsia="宋体" w:hAnsi="宋体" w:cs="Times New Roman"/>
          <w:color w:val="262626"/>
          <w:kern w:val="0"/>
          <w:szCs w:val="21"/>
        </w:rPr>
        <w:t>A</w:t>
      </w:r>
      <w:r w:rsidRPr="0009308D">
        <w:rPr>
          <w:rFonts w:ascii="宋体" w:eastAsia="宋体" w:hAnsi="宋体" w:cs="Arial"/>
          <w:color w:val="262626"/>
          <w:kern w:val="0"/>
          <w:szCs w:val="21"/>
        </w:rPr>
        <w:t>．</w:t>
      </w:r>
      <w:r w:rsidRPr="0009308D">
        <w:rPr>
          <w:rFonts w:ascii="宋体" w:eastAsia="宋体" w:hAnsi="宋体" w:cs="Arial"/>
          <w:color w:val="000000"/>
          <w:kern w:val="0"/>
          <w:szCs w:val="21"/>
        </w:rPr>
        <w:t>曲解自己或他人的付出或所得</w:t>
      </w:r>
    </w:p>
    <w:p w14:paraId="5D9C931A" w14:textId="77777777" w:rsidR="001846F1" w:rsidRPr="0009308D" w:rsidRDefault="001846F1" w:rsidP="0009308D">
      <w:pPr>
        <w:widowControl/>
        <w:spacing w:line="360" w:lineRule="auto"/>
        <w:ind w:left="2159" w:hanging="1980"/>
        <w:rPr>
          <w:rFonts w:ascii="宋体" w:eastAsia="宋体" w:hAnsi="宋体" w:cs="Arial"/>
          <w:color w:val="000000"/>
          <w:kern w:val="0"/>
          <w:szCs w:val="21"/>
        </w:rPr>
      </w:pPr>
      <w:r w:rsidRPr="0009308D">
        <w:rPr>
          <w:rFonts w:ascii="宋体" w:eastAsia="宋体" w:hAnsi="宋体" w:cs="Times New Roman"/>
          <w:color w:val="262626"/>
          <w:kern w:val="0"/>
          <w:szCs w:val="21"/>
        </w:rPr>
        <w:t>B</w:t>
      </w:r>
      <w:r w:rsidRPr="0009308D">
        <w:rPr>
          <w:rFonts w:ascii="宋体" w:eastAsia="宋体" w:hAnsi="宋体" w:cs="Arial"/>
          <w:color w:val="262626"/>
          <w:kern w:val="0"/>
          <w:szCs w:val="21"/>
        </w:rPr>
        <w:t>．</w:t>
      </w:r>
      <w:r w:rsidRPr="0009308D">
        <w:rPr>
          <w:rFonts w:ascii="宋体" w:eastAsia="宋体" w:hAnsi="宋体" w:cs="Arial"/>
          <w:color w:val="000000"/>
          <w:kern w:val="0"/>
          <w:szCs w:val="21"/>
        </w:rPr>
        <w:t>采取某种行为使得他人的付出或所得发生改变</w:t>
      </w:r>
    </w:p>
    <w:p w14:paraId="5AC4394E" w14:textId="77777777" w:rsidR="001846F1" w:rsidRPr="0009308D" w:rsidRDefault="001846F1" w:rsidP="0009308D">
      <w:pPr>
        <w:widowControl/>
        <w:spacing w:line="360" w:lineRule="auto"/>
        <w:ind w:left="2159" w:hanging="1980"/>
        <w:rPr>
          <w:rFonts w:ascii="宋体" w:eastAsia="宋体" w:hAnsi="宋体" w:cs="Arial"/>
          <w:color w:val="000000"/>
          <w:kern w:val="0"/>
          <w:szCs w:val="21"/>
        </w:rPr>
      </w:pPr>
      <w:r w:rsidRPr="0009308D">
        <w:rPr>
          <w:rFonts w:ascii="宋体" w:eastAsia="宋体" w:hAnsi="宋体" w:cs="Times New Roman"/>
          <w:color w:val="262626"/>
          <w:kern w:val="0"/>
          <w:szCs w:val="21"/>
        </w:rPr>
        <w:t>C</w:t>
      </w:r>
      <w:r w:rsidRPr="0009308D">
        <w:rPr>
          <w:rFonts w:ascii="宋体" w:eastAsia="宋体" w:hAnsi="宋体" w:cs="Arial"/>
          <w:color w:val="262626"/>
          <w:kern w:val="0"/>
          <w:szCs w:val="21"/>
        </w:rPr>
        <w:t>．</w:t>
      </w:r>
      <w:r w:rsidRPr="0009308D">
        <w:rPr>
          <w:rFonts w:ascii="宋体" w:eastAsia="宋体" w:hAnsi="宋体" w:cs="Arial"/>
          <w:color w:val="000000"/>
          <w:kern w:val="0"/>
          <w:szCs w:val="21"/>
        </w:rPr>
        <w:t>采取某种行为改变自己的付出或所得</w:t>
      </w:r>
    </w:p>
    <w:p w14:paraId="34D75355" w14:textId="77777777" w:rsidR="001846F1" w:rsidRPr="0009308D" w:rsidRDefault="001846F1" w:rsidP="0009308D">
      <w:pPr>
        <w:widowControl/>
        <w:spacing w:line="360" w:lineRule="auto"/>
        <w:ind w:left="2159" w:hanging="1980"/>
        <w:rPr>
          <w:rFonts w:ascii="宋体" w:eastAsia="宋体" w:hAnsi="宋体" w:cs="Arial"/>
          <w:color w:val="000000"/>
          <w:kern w:val="0"/>
          <w:szCs w:val="21"/>
        </w:rPr>
      </w:pPr>
      <w:r w:rsidRPr="0009308D">
        <w:rPr>
          <w:rFonts w:ascii="宋体" w:eastAsia="宋体" w:hAnsi="宋体" w:cs="Times New Roman"/>
          <w:color w:val="262626"/>
          <w:kern w:val="0"/>
          <w:szCs w:val="21"/>
        </w:rPr>
        <w:t>D</w:t>
      </w:r>
      <w:r w:rsidRPr="0009308D">
        <w:rPr>
          <w:rFonts w:ascii="宋体" w:eastAsia="宋体" w:hAnsi="宋体" w:cs="Arial"/>
          <w:color w:val="262626"/>
          <w:kern w:val="0"/>
          <w:szCs w:val="21"/>
        </w:rPr>
        <w:t>．</w:t>
      </w:r>
      <w:r w:rsidRPr="0009308D">
        <w:rPr>
          <w:rFonts w:ascii="宋体" w:eastAsia="宋体" w:hAnsi="宋体" w:cs="Arial"/>
          <w:color w:val="000000"/>
          <w:kern w:val="0"/>
          <w:szCs w:val="21"/>
        </w:rPr>
        <w:t>选择另外一个参照对象进行比较</w:t>
      </w:r>
    </w:p>
    <w:p w14:paraId="43A4B03B" w14:textId="77777777" w:rsidR="001846F1" w:rsidRPr="0009308D" w:rsidRDefault="001846F1" w:rsidP="0009308D">
      <w:pPr>
        <w:widowControl/>
        <w:spacing w:line="360" w:lineRule="auto"/>
        <w:ind w:left="2159" w:hanging="1980"/>
        <w:rPr>
          <w:rFonts w:ascii="宋体" w:eastAsia="宋体" w:hAnsi="宋体" w:cs="Arial"/>
          <w:color w:val="000000"/>
          <w:kern w:val="0"/>
          <w:szCs w:val="21"/>
        </w:rPr>
      </w:pPr>
      <w:r w:rsidRPr="0009308D">
        <w:rPr>
          <w:rFonts w:ascii="宋体" w:eastAsia="宋体" w:hAnsi="宋体" w:cs="Times New Roman"/>
          <w:color w:val="262626"/>
          <w:kern w:val="0"/>
          <w:szCs w:val="21"/>
        </w:rPr>
        <w:t>E</w:t>
      </w:r>
      <w:r w:rsidRPr="0009308D">
        <w:rPr>
          <w:rFonts w:ascii="宋体" w:eastAsia="宋体" w:hAnsi="宋体" w:cs="Arial"/>
          <w:color w:val="262626"/>
          <w:kern w:val="0"/>
          <w:szCs w:val="21"/>
        </w:rPr>
        <w:t>．</w:t>
      </w:r>
      <w:r w:rsidRPr="0009308D">
        <w:rPr>
          <w:rFonts w:ascii="宋体" w:eastAsia="宋体" w:hAnsi="宋体" w:cs="Arial"/>
          <w:color w:val="000000"/>
          <w:kern w:val="0"/>
          <w:szCs w:val="21"/>
        </w:rPr>
        <w:t>辞去他的工作</w:t>
      </w:r>
    </w:p>
    <w:p w14:paraId="2009A4CC"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lastRenderedPageBreak/>
        <w:t>8</w:t>
      </w:r>
      <w:r w:rsidRPr="0009308D">
        <w:rPr>
          <w:rFonts w:ascii="宋体" w:eastAsia="宋体" w:hAnsi="宋体" w:cs="Arial"/>
          <w:color w:val="000000"/>
          <w:kern w:val="0"/>
          <w:szCs w:val="21"/>
        </w:rPr>
        <w:t>、非正式沟通可以满足员工的哪些需要</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2D03E606" w14:textId="77777777" w:rsidR="001846F1" w:rsidRPr="0009308D" w:rsidRDefault="001846F1" w:rsidP="0009308D">
      <w:pPr>
        <w:widowControl/>
        <w:spacing w:line="360" w:lineRule="auto"/>
        <w:ind w:firstLine="36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A．生理需要    </w:t>
      </w:r>
    </w:p>
    <w:p w14:paraId="099C4BB3" w14:textId="77777777" w:rsidR="001846F1" w:rsidRPr="0009308D" w:rsidRDefault="001846F1" w:rsidP="0009308D">
      <w:pPr>
        <w:widowControl/>
        <w:spacing w:line="360" w:lineRule="auto"/>
        <w:ind w:firstLine="360"/>
        <w:jc w:val="left"/>
        <w:rPr>
          <w:rFonts w:ascii="宋体" w:eastAsia="宋体" w:hAnsi="宋体" w:cs="Times New Roman"/>
          <w:color w:val="000000"/>
          <w:kern w:val="0"/>
          <w:szCs w:val="21"/>
        </w:rPr>
      </w:pPr>
      <w:r w:rsidRPr="0009308D">
        <w:rPr>
          <w:rFonts w:ascii="宋体" w:eastAsia="宋体" w:hAnsi="宋体" w:cs="Times New Roman"/>
          <w:color w:val="000000"/>
          <w:kern w:val="0"/>
          <w:szCs w:val="21"/>
        </w:rPr>
        <w:t>B．安全的需要     </w:t>
      </w:r>
    </w:p>
    <w:p w14:paraId="4C10CB7F"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．尊重的需要</w:t>
      </w:r>
      <w:r w:rsidRPr="0009308D">
        <w:rPr>
          <w:rFonts w:ascii="宋体" w:eastAsia="宋体" w:hAnsi="宋体" w:cs="Times New Roman"/>
          <w:color w:val="000000"/>
          <w:kern w:val="0"/>
          <w:szCs w:val="21"/>
        </w:rPr>
        <w:t> </w:t>
      </w:r>
    </w:p>
    <w:p w14:paraId="3B5BAD31"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D</w:t>
      </w:r>
      <w:r w:rsidRPr="0009308D">
        <w:rPr>
          <w:rFonts w:ascii="宋体" w:eastAsia="宋体" w:hAnsi="宋体" w:cs="Arial"/>
          <w:color w:val="000000"/>
          <w:kern w:val="0"/>
          <w:szCs w:val="21"/>
        </w:rPr>
        <w:t>．社交的需要</w:t>
      </w:r>
      <w:r w:rsidRPr="0009308D">
        <w:rPr>
          <w:rFonts w:ascii="宋体" w:eastAsia="宋体" w:hAnsi="宋体" w:cs="Times New Roman"/>
          <w:color w:val="000000"/>
          <w:kern w:val="0"/>
          <w:szCs w:val="21"/>
        </w:rPr>
        <w:t>   </w:t>
      </w:r>
    </w:p>
    <w:p w14:paraId="470FF369" w14:textId="77777777" w:rsidR="001846F1" w:rsidRPr="0009308D" w:rsidRDefault="001846F1" w:rsidP="0009308D">
      <w:pPr>
        <w:widowControl/>
        <w:spacing w:line="360" w:lineRule="auto"/>
        <w:ind w:firstLine="360"/>
        <w:jc w:val="left"/>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．自我实现的需要</w:t>
      </w:r>
    </w:p>
    <w:p w14:paraId="49F9EF57" w14:textId="77777777" w:rsidR="001846F1" w:rsidRPr="0009308D" w:rsidRDefault="001846F1" w:rsidP="0009308D">
      <w:pPr>
        <w:widowControl/>
        <w:spacing w:line="360" w:lineRule="auto"/>
        <w:jc w:val="left"/>
        <w:rPr>
          <w:rFonts w:ascii="宋体" w:eastAsia="宋体" w:hAnsi="宋体" w:cs="Arial"/>
          <w:color w:val="000000"/>
          <w:kern w:val="0"/>
          <w:szCs w:val="21"/>
        </w:rPr>
      </w:pPr>
      <w:r w:rsidRPr="0009308D">
        <w:rPr>
          <w:rFonts w:ascii="宋体" w:eastAsia="宋体" w:hAnsi="宋体" w:cs="Helvetica"/>
          <w:color w:val="000000"/>
          <w:kern w:val="0"/>
          <w:szCs w:val="21"/>
        </w:rPr>
        <w:t>9</w:t>
      </w:r>
      <w:r w:rsidRPr="0009308D">
        <w:rPr>
          <w:rFonts w:ascii="宋体" w:eastAsia="宋体" w:hAnsi="宋体" w:cs="Arial"/>
          <w:color w:val="000000"/>
          <w:kern w:val="0"/>
          <w:szCs w:val="21"/>
        </w:rPr>
        <w:t>、衡量工作绩效的主体包括</w:t>
      </w:r>
      <w:r w:rsidRPr="0009308D">
        <w:rPr>
          <w:rFonts w:ascii="宋体" w:eastAsia="宋体" w:hAnsi="宋体" w:cs="Times New Roman"/>
          <w:color w:val="000000"/>
          <w:kern w:val="0"/>
          <w:szCs w:val="21"/>
        </w:rPr>
        <w:t>(       )</w:t>
      </w:r>
    </w:p>
    <w:p w14:paraId="145FC189"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A．工作者本人      </w:t>
      </w:r>
    </w:p>
    <w:p w14:paraId="389071F2"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B．下级             </w:t>
      </w:r>
    </w:p>
    <w:p w14:paraId="18702E34"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C．同事  </w:t>
      </w:r>
    </w:p>
    <w:p w14:paraId="22A939D7"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D．上级            </w:t>
      </w:r>
    </w:p>
    <w:p w14:paraId="511CA261"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．职能部门的人员</w:t>
      </w:r>
    </w:p>
    <w:p w14:paraId="528E42B2"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10</w:t>
      </w:r>
      <w:r w:rsidRPr="0009308D">
        <w:rPr>
          <w:rFonts w:ascii="宋体" w:eastAsia="宋体" w:hAnsi="宋体" w:cs="Arial"/>
          <w:color w:val="000000"/>
          <w:kern w:val="0"/>
          <w:szCs w:val="21"/>
        </w:rPr>
        <w:t>、发生医疗事故争议时，下列哪些原始资料应封存（</w:t>
      </w:r>
      <w:r w:rsidRPr="0009308D">
        <w:rPr>
          <w:rFonts w:ascii="宋体" w:eastAsia="宋体" w:hAnsi="宋体" w:cs="Times New Roman"/>
          <w:color w:val="000000"/>
          <w:kern w:val="0"/>
          <w:szCs w:val="21"/>
        </w:rPr>
        <w:t xml:space="preserve">   </w:t>
      </w:r>
      <w:r w:rsidRPr="0009308D">
        <w:rPr>
          <w:rFonts w:ascii="宋体" w:eastAsia="宋体" w:hAnsi="宋体" w:cs="Arial"/>
          <w:color w:val="000000"/>
          <w:kern w:val="0"/>
          <w:szCs w:val="21"/>
        </w:rPr>
        <w:t>）</w:t>
      </w:r>
    </w:p>
    <w:p w14:paraId="36A1903D"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A.</w:t>
      </w:r>
      <w:r w:rsidRPr="0009308D">
        <w:rPr>
          <w:rFonts w:ascii="宋体" w:eastAsia="宋体" w:hAnsi="宋体" w:cs="Arial"/>
          <w:color w:val="000000"/>
          <w:kern w:val="0"/>
          <w:szCs w:val="21"/>
        </w:rPr>
        <w:t>死亡病例讨论记录</w:t>
      </w:r>
      <w:r w:rsidRPr="0009308D">
        <w:rPr>
          <w:rFonts w:ascii="宋体" w:eastAsia="宋体" w:hAnsi="宋体" w:cs="Times New Roman"/>
          <w:color w:val="000000"/>
          <w:kern w:val="0"/>
          <w:szCs w:val="21"/>
        </w:rPr>
        <w:t>   </w:t>
      </w:r>
    </w:p>
    <w:p w14:paraId="6F274B60"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B.</w:t>
      </w:r>
      <w:r w:rsidRPr="0009308D">
        <w:rPr>
          <w:rFonts w:ascii="宋体" w:eastAsia="宋体" w:hAnsi="宋体" w:cs="Arial"/>
          <w:color w:val="000000"/>
          <w:kern w:val="0"/>
          <w:szCs w:val="21"/>
        </w:rPr>
        <w:t>疑难病例讨论记录</w:t>
      </w:r>
      <w:r w:rsidRPr="0009308D">
        <w:rPr>
          <w:rFonts w:ascii="宋体" w:eastAsia="宋体" w:hAnsi="宋体" w:cs="Times New Roman"/>
          <w:color w:val="000000"/>
          <w:kern w:val="0"/>
          <w:szCs w:val="21"/>
        </w:rPr>
        <w:t>   </w:t>
      </w:r>
    </w:p>
    <w:p w14:paraId="51838C33"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C.</w:t>
      </w:r>
      <w:r w:rsidRPr="0009308D">
        <w:rPr>
          <w:rFonts w:ascii="宋体" w:eastAsia="宋体" w:hAnsi="宋体" w:cs="Arial"/>
          <w:color w:val="000000"/>
          <w:kern w:val="0"/>
          <w:szCs w:val="21"/>
        </w:rPr>
        <w:t>上级医师查房记录</w:t>
      </w:r>
      <w:r w:rsidRPr="0009308D">
        <w:rPr>
          <w:rFonts w:ascii="宋体" w:eastAsia="宋体" w:hAnsi="宋体" w:cs="Times New Roman"/>
          <w:color w:val="000000"/>
          <w:kern w:val="0"/>
          <w:szCs w:val="21"/>
        </w:rPr>
        <w:t xml:space="preserve">  </w:t>
      </w:r>
    </w:p>
    <w:p w14:paraId="3EA650C7" w14:textId="77777777" w:rsidR="001846F1" w:rsidRPr="0009308D" w:rsidRDefault="001846F1" w:rsidP="0009308D">
      <w:pPr>
        <w:widowControl/>
        <w:spacing w:line="360" w:lineRule="auto"/>
        <w:ind w:firstLine="180"/>
        <w:rPr>
          <w:rFonts w:ascii="宋体" w:eastAsia="宋体" w:hAnsi="宋体" w:cs="Times New Roman"/>
          <w:color w:val="000000"/>
          <w:kern w:val="0"/>
          <w:szCs w:val="21"/>
        </w:rPr>
      </w:pPr>
      <w:r w:rsidRPr="0009308D">
        <w:rPr>
          <w:rFonts w:ascii="宋体" w:eastAsia="宋体" w:hAnsi="宋体" w:cs="Times New Roman"/>
          <w:color w:val="000000"/>
          <w:kern w:val="0"/>
          <w:szCs w:val="21"/>
        </w:rPr>
        <w:t>D.会诊意见           </w:t>
      </w:r>
    </w:p>
    <w:p w14:paraId="0D75AA61" w14:textId="77777777" w:rsidR="001846F1" w:rsidRPr="0009308D" w:rsidRDefault="001846F1" w:rsidP="0009308D">
      <w:pPr>
        <w:widowControl/>
        <w:spacing w:line="360" w:lineRule="auto"/>
        <w:ind w:firstLine="180"/>
        <w:rPr>
          <w:rFonts w:ascii="宋体" w:eastAsia="宋体" w:hAnsi="宋体" w:cs="Arial"/>
          <w:color w:val="000000"/>
          <w:kern w:val="0"/>
          <w:szCs w:val="21"/>
        </w:rPr>
      </w:pPr>
      <w:r w:rsidRPr="0009308D">
        <w:rPr>
          <w:rFonts w:ascii="宋体" w:eastAsia="宋体" w:hAnsi="宋体" w:cs="Times New Roman"/>
          <w:color w:val="000000"/>
          <w:kern w:val="0"/>
          <w:szCs w:val="21"/>
        </w:rPr>
        <w:t>E.</w:t>
      </w:r>
      <w:r w:rsidRPr="0009308D">
        <w:rPr>
          <w:rFonts w:ascii="宋体" w:eastAsia="宋体" w:hAnsi="宋体" w:cs="Arial"/>
          <w:color w:val="000000"/>
          <w:kern w:val="0"/>
          <w:szCs w:val="21"/>
        </w:rPr>
        <w:t>病程记录</w:t>
      </w:r>
    </w:p>
    <w:p w14:paraId="4358557B" w14:textId="590A58A9" w:rsidR="001846F1" w:rsidRPr="0009308D"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Helvetica" w:hint="eastAsia"/>
          <w:color w:val="000000"/>
          <w:kern w:val="0"/>
          <w:szCs w:val="21"/>
        </w:rPr>
        <w:t>三、</w:t>
      </w:r>
      <w:r w:rsidR="001846F1" w:rsidRPr="0009308D">
        <w:rPr>
          <w:rFonts w:ascii="宋体" w:eastAsia="宋体" w:hAnsi="宋体" w:cs="Arial"/>
          <w:color w:val="000000"/>
          <w:kern w:val="0"/>
          <w:szCs w:val="21"/>
        </w:rPr>
        <w:t>判断题（每题</w:t>
      </w:r>
      <w:r w:rsidR="001846F1" w:rsidRPr="0009308D">
        <w:rPr>
          <w:rFonts w:ascii="宋体" w:eastAsia="宋体" w:hAnsi="宋体" w:cs="Helvetica"/>
          <w:color w:val="000000"/>
          <w:kern w:val="0"/>
          <w:szCs w:val="21"/>
        </w:rPr>
        <w:t>2</w:t>
      </w:r>
      <w:r w:rsidR="001846F1" w:rsidRPr="0009308D">
        <w:rPr>
          <w:rFonts w:ascii="宋体" w:eastAsia="宋体" w:hAnsi="宋体" w:cs="Arial"/>
          <w:color w:val="000000"/>
          <w:kern w:val="0"/>
          <w:szCs w:val="21"/>
        </w:rPr>
        <w:t>分，共</w:t>
      </w:r>
      <w:r w:rsidR="001846F1" w:rsidRPr="0009308D">
        <w:rPr>
          <w:rFonts w:ascii="宋体" w:eastAsia="宋体" w:hAnsi="宋体" w:cs="Helvetica"/>
          <w:color w:val="000000"/>
          <w:kern w:val="0"/>
          <w:szCs w:val="21"/>
        </w:rPr>
        <w:t>20</w:t>
      </w:r>
      <w:r w:rsidR="001846F1" w:rsidRPr="0009308D">
        <w:rPr>
          <w:rFonts w:ascii="宋体" w:eastAsia="宋体" w:hAnsi="宋体" w:cs="Arial"/>
          <w:color w:val="000000"/>
          <w:kern w:val="0"/>
          <w:szCs w:val="21"/>
        </w:rPr>
        <w:t>分）</w:t>
      </w:r>
    </w:p>
    <w:p w14:paraId="2ED43836"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程序化管理有助于管理控制，但不能防止权力滥用。（</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1E7D3202"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管理是一种理性组织行为，不搀杂伦理道德。</w:t>
      </w:r>
      <w:r w:rsidRPr="0009308D">
        <w:rPr>
          <w:rFonts w:ascii="宋体" w:eastAsia="宋体" w:hAnsi="宋体" w:cs="Helvetica"/>
          <w:color w:val="000000"/>
          <w:kern w:val="0"/>
          <w:szCs w:val="21"/>
        </w:rPr>
        <w:t>(  )</w:t>
      </w:r>
    </w:p>
    <w:p w14:paraId="43F427A8"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既然时间客观存在，时间就可以储存。（</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08A222F7"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功能制护理是以各项护理活动为中心的护理方法。（</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4F24036B"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管理方格理论认为独裁式领导产量最高。（</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3A407B9"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激励过程可以解释为一个从不满意到没有不满意的连续性过程。（</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6C9149B"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良好的沟通是指信息的发出和接受者双方能达成一致的意见。（</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5B285453"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自我控制的前提是把目标分解到人，使各人都有明确的目标和职责，使之在执行各项护理工作时有章可循、有据可依。（</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537E213"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无论多么庞大的信息，都可储存于计算机的硬盘、软盘、光盘等储存装置中，用户可通过快速的检索，获得所需要的信息资料，称为为信息的可浓缩性。（</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3BE8B849" w14:textId="77777777" w:rsidR="001846F1" w:rsidRPr="0009308D" w:rsidRDefault="001846F1" w:rsidP="0009308D">
      <w:pPr>
        <w:widowControl/>
        <w:numPr>
          <w:ilvl w:val="0"/>
          <w:numId w:val="4"/>
        </w:numPr>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lastRenderedPageBreak/>
        <w:tab/>
        <w:t>10.</w:t>
      </w:r>
      <w:r w:rsidRPr="0009308D">
        <w:rPr>
          <w:rFonts w:ascii="宋体" w:eastAsia="宋体" w:hAnsi="宋体" w:cs="Arial"/>
          <w:color w:val="000000"/>
          <w:kern w:val="0"/>
          <w:szCs w:val="21"/>
        </w:rPr>
        <w:t>护理质量缺陷指由于各种原因导致的一切不符合护理质量标准的现象和结果。（</w:t>
      </w:r>
      <w:r w:rsidRPr="0009308D">
        <w:rPr>
          <w:rFonts w:ascii="宋体" w:eastAsia="宋体" w:hAnsi="宋体" w:cs="Helvetica"/>
          <w:color w:val="000000"/>
          <w:kern w:val="0"/>
          <w:szCs w:val="21"/>
        </w:rPr>
        <w:t xml:space="preserve">  </w:t>
      </w:r>
      <w:r w:rsidRPr="0009308D">
        <w:rPr>
          <w:rFonts w:ascii="宋体" w:eastAsia="宋体" w:hAnsi="宋体" w:cs="Arial"/>
          <w:color w:val="000000"/>
          <w:kern w:val="0"/>
          <w:szCs w:val="21"/>
        </w:rPr>
        <w:t>）</w:t>
      </w:r>
    </w:p>
    <w:p w14:paraId="69F2AA00" w14:textId="769FFE07" w:rsidR="001846F1" w:rsidRPr="00601132"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四、</w:t>
      </w:r>
      <w:r w:rsidR="001846F1" w:rsidRPr="00601132">
        <w:rPr>
          <w:rFonts w:ascii="宋体" w:eastAsia="宋体" w:hAnsi="宋体" w:cs="Arial"/>
          <w:color w:val="000000"/>
          <w:kern w:val="0"/>
          <w:szCs w:val="21"/>
        </w:rPr>
        <w:t>简答题（每题</w:t>
      </w:r>
      <w:r w:rsidR="001846F1" w:rsidRPr="00601132">
        <w:rPr>
          <w:rFonts w:ascii="宋体" w:eastAsia="宋体" w:hAnsi="宋体" w:cs="Helvetica"/>
          <w:color w:val="000000"/>
          <w:kern w:val="0"/>
          <w:szCs w:val="21"/>
        </w:rPr>
        <w:t>10</w:t>
      </w:r>
      <w:r w:rsidR="001846F1" w:rsidRPr="00601132">
        <w:rPr>
          <w:rFonts w:ascii="宋体" w:eastAsia="宋体" w:hAnsi="宋体" w:cs="Arial"/>
          <w:color w:val="000000"/>
          <w:kern w:val="0"/>
          <w:szCs w:val="21"/>
        </w:rPr>
        <w:t>分，共</w:t>
      </w:r>
      <w:r w:rsidR="001846F1" w:rsidRPr="00601132">
        <w:rPr>
          <w:rFonts w:ascii="宋体" w:eastAsia="宋体" w:hAnsi="宋体" w:cs="Helvetica"/>
          <w:color w:val="000000"/>
          <w:kern w:val="0"/>
          <w:szCs w:val="21"/>
        </w:rPr>
        <w:t>20</w:t>
      </w:r>
      <w:r w:rsidR="001846F1" w:rsidRPr="00601132">
        <w:rPr>
          <w:rFonts w:ascii="宋体" w:eastAsia="宋体" w:hAnsi="宋体" w:cs="Arial"/>
          <w:color w:val="000000"/>
          <w:kern w:val="0"/>
          <w:szCs w:val="21"/>
        </w:rPr>
        <w:t>分）</w:t>
      </w:r>
    </w:p>
    <w:p w14:paraId="1D70A7E8" w14:textId="77777777" w:rsidR="001846F1" w:rsidRPr="0009308D" w:rsidRDefault="001846F1" w:rsidP="0009308D">
      <w:pPr>
        <w:widowControl/>
        <w:numPr>
          <w:ilvl w:val="0"/>
          <w:numId w:val="6"/>
        </w:numPr>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决策过程中需要遵循的原则有哪些？</w:t>
      </w:r>
    </w:p>
    <w:p w14:paraId="05E623F6" w14:textId="77777777" w:rsidR="001846F1" w:rsidRPr="001846F1" w:rsidRDefault="001846F1" w:rsidP="0009308D">
      <w:pPr>
        <w:widowControl/>
        <w:numPr>
          <w:ilvl w:val="0"/>
          <w:numId w:val="6"/>
        </w:numPr>
        <w:spacing w:line="360" w:lineRule="auto"/>
        <w:rPr>
          <w:rFonts w:ascii="PingFang SC" w:eastAsia="宋体" w:hAnsi="PingFang SC" w:cs="Arial" w:hint="eastAsia"/>
          <w:color w:val="000000"/>
          <w:kern w:val="0"/>
          <w:sz w:val="18"/>
          <w:szCs w:val="18"/>
        </w:rPr>
      </w:pPr>
      <w:r w:rsidRPr="0009308D">
        <w:rPr>
          <w:rFonts w:ascii="宋体" w:eastAsia="宋体" w:hAnsi="宋体" w:cs="Arial"/>
          <w:color w:val="000000"/>
          <w:kern w:val="0"/>
          <w:szCs w:val="21"/>
        </w:rPr>
        <w:t>护士长在护士职业生涯发展中的责任和任务有哪些？</w:t>
      </w:r>
    </w:p>
    <w:p w14:paraId="68FE3C14" w14:textId="77777777" w:rsidR="001846F1" w:rsidRPr="001846F1" w:rsidRDefault="001846F1" w:rsidP="001846F1">
      <w:pPr>
        <w:widowControl/>
        <w:rPr>
          <w:rFonts w:ascii="Helvetica" w:eastAsia="宋体" w:hAnsi="Helvetica" w:cs="Helvetica"/>
          <w:color w:val="000000"/>
          <w:kern w:val="0"/>
          <w:sz w:val="16"/>
          <w:szCs w:val="16"/>
        </w:rPr>
      </w:pPr>
    </w:p>
    <w:p w14:paraId="7C53AF71" w14:textId="77777777" w:rsidR="001846F1" w:rsidRPr="001846F1" w:rsidRDefault="001846F1" w:rsidP="001846F1">
      <w:pPr>
        <w:widowControl/>
        <w:rPr>
          <w:rFonts w:ascii="Helvetica" w:eastAsia="宋体" w:hAnsi="Helvetica" w:cs="Helvetica"/>
          <w:color w:val="000000"/>
          <w:kern w:val="0"/>
          <w:sz w:val="16"/>
          <w:szCs w:val="16"/>
        </w:rPr>
      </w:pPr>
    </w:p>
    <w:p w14:paraId="317E7CA2" w14:textId="77777777" w:rsidR="001846F1" w:rsidRPr="001846F1" w:rsidRDefault="001846F1" w:rsidP="001846F1">
      <w:pPr>
        <w:widowControl/>
        <w:rPr>
          <w:rFonts w:ascii="Helvetica" w:eastAsia="宋体" w:hAnsi="Helvetica" w:cs="Helvetica"/>
          <w:color w:val="000000"/>
          <w:kern w:val="0"/>
          <w:sz w:val="16"/>
          <w:szCs w:val="16"/>
        </w:rPr>
      </w:pPr>
    </w:p>
    <w:p w14:paraId="5C8032FC" w14:textId="77777777" w:rsidR="001846F1" w:rsidRPr="001846F1" w:rsidRDefault="001846F1" w:rsidP="001846F1">
      <w:pPr>
        <w:widowControl/>
        <w:rPr>
          <w:rFonts w:ascii="Helvetica" w:eastAsia="宋体" w:hAnsi="Helvetica" w:cs="Helvetica"/>
          <w:color w:val="000000"/>
          <w:kern w:val="0"/>
          <w:sz w:val="16"/>
          <w:szCs w:val="16"/>
        </w:rPr>
      </w:pPr>
    </w:p>
    <w:p w14:paraId="3D30C91C" w14:textId="77777777" w:rsidR="001846F1" w:rsidRPr="001846F1" w:rsidRDefault="001846F1" w:rsidP="001846F1">
      <w:pPr>
        <w:widowControl/>
        <w:rPr>
          <w:rFonts w:ascii="Helvetica" w:eastAsia="宋体" w:hAnsi="Helvetica" w:cs="Helvetica"/>
          <w:color w:val="000000"/>
          <w:kern w:val="0"/>
          <w:sz w:val="16"/>
          <w:szCs w:val="16"/>
        </w:rPr>
      </w:pPr>
    </w:p>
    <w:p w14:paraId="13A00FAA" w14:textId="77777777" w:rsidR="001846F1" w:rsidRPr="001846F1" w:rsidRDefault="001846F1" w:rsidP="001846F1">
      <w:pPr>
        <w:widowControl/>
        <w:rPr>
          <w:rFonts w:ascii="Helvetica" w:eastAsia="宋体" w:hAnsi="Helvetica" w:cs="Helvetica"/>
          <w:color w:val="000000"/>
          <w:kern w:val="0"/>
          <w:sz w:val="16"/>
          <w:szCs w:val="16"/>
        </w:rPr>
      </w:pPr>
    </w:p>
    <w:p w14:paraId="7E85B416" w14:textId="77777777" w:rsidR="001846F1" w:rsidRPr="001846F1" w:rsidRDefault="001846F1" w:rsidP="001846F1">
      <w:pPr>
        <w:widowControl/>
        <w:rPr>
          <w:rFonts w:ascii="Helvetica" w:eastAsia="宋体" w:hAnsi="Helvetica" w:cs="Helvetica"/>
          <w:color w:val="000000"/>
          <w:kern w:val="0"/>
          <w:sz w:val="16"/>
          <w:szCs w:val="16"/>
        </w:rPr>
      </w:pPr>
    </w:p>
    <w:p w14:paraId="6A5AAD32" w14:textId="77777777" w:rsidR="001846F1" w:rsidRPr="001846F1" w:rsidRDefault="001846F1" w:rsidP="001846F1">
      <w:pPr>
        <w:widowControl/>
        <w:rPr>
          <w:rFonts w:ascii="Helvetica" w:eastAsia="宋体" w:hAnsi="Helvetica" w:cs="Helvetica"/>
          <w:color w:val="000000"/>
          <w:kern w:val="0"/>
          <w:sz w:val="16"/>
          <w:szCs w:val="16"/>
        </w:rPr>
      </w:pPr>
    </w:p>
    <w:p w14:paraId="33B34516" w14:textId="77777777" w:rsidR="001846F1" w:rsidRPr="001846F1" w:rsidRDefault="001846F1" w:rsidP="001846F1">
      <w:pPr>
        <w:widowControl/>
        <w:rPr>
          <w:rFonts w:ascii="Helvetica" w:eastAsia="宋体" w:hAnsi="Helvetica" w:cs="Helvetica"/>
          <w:color w:val="000000"/>
          <w:kern w:val="0"/>
          <w:sz w:val="16"/>
          <w:szCs w:val="16"/>
        </w:rPr>
      </w:pPr>
    </w:p>
    <w:p w14:paraId="7F6E225F" w14:textId="77777777" w:rsidR="001846F1" w:rsidRPr="001846F1" w:rsidRDefault="001846F1" w:rsidP="001846F1">
      <w:pPr>
        <w:widowControl/>
        <w:rPr>
          <w:rFonts w:ascii="Helvetica" w:eastAsia="宋体" w:hAnsi="Helvetica" w:cs="Helvetica"/>
          <w:color w:val="000000"/>
          <w:kern w:val="0"/>
          <w:sz w:val="16"/>
          <w:szCs w:val="16"/>
        </w:rPr>
      </w:pPr>
    </w:p>
    <w:p w14:paraId="3F299E5B" w14:textId="77777777" w:rsidR="001846F1" w:rsidRPr="001846F1" w:rsidRDefault="001846F1" w:rsidP="001846F1">
      <w:pPr>
        <w:widowControl/>
        <w:rPr>
          <w:rFonts w:ascii="Helvetica" w:eastAsia="宋体" w:hAnsi="Helvetica" w:cs="Helvetica"/>
          <w:color w:val="000000"/>
          <w:kern w:val="0"/>
          <w:sz w:val="16"/>
          <w:szCs w:val="16"/>
        </w:rPr>
      </w:pPr>
    </w:p>
    <w:p w14:paraId="3AACEF09" w14:textId="77777777" w:rsidR="001846F1" w:rsidRPr="001846F1" w:rsidRDefault="001846F1" w:rsidP="001846F1">
      <w:pPr>
        <w:widowControl/>
        <w:rPr>
          <w:rFonts w:ascii="Helvetica" w:eastAsia="宋体" w:hAnsi="Helvetica" w:cs="Helvetica"/>
          <w:color w:val="000000"/>
          <w:kern w:val="0"/>
          <w:sz w:val="16"/>
          <w:szCs w:val="16"/>
        </w:rPr>
      </w:pPr>
    </w:p>
    <w:p w14:paraId="175B0E47" w14:textId="77777777" w:rsidR="001846F1" w:rsidRPr="001846F1" w:rsidRDefault="001846F1" w:rsidP="001846F1">
      <w:pPr>
        <w:widowControl/>
        <w:rPr>
          <w:rFonts w:ascii="Helvetica" w:eastAsia="宋体" w:hAnsi="Helvetica" w:cs="Helvetica"/>
          <w:color w:val="000000"/>
          <w:kern w:val="0"/>
          <w:sz w:val="16"/>
          <w:szCs w:val="16"/>
        </w:rPr>
      </w:pPr>
    </w:p>
    <w:p w14:paraId="1B3F83C0" w14:textId="77777777" w:rsidR="001846F1" w:rsidRPr="001846F1" w:rsidRDefault="001846F1" w:rsidP="001846F1">
      <w:pPr>
        <w:widowControl/>
        <w:rPr>
          <w:rFonts w:ascii="Helvetica" w:eastAsia="宋体" w:hAnsi="Helvetica" w:cs="Helvetica"/>
          <w:color w:val="000000"/>
          <w:kern w:val="0"/>
          <w:sz w:val="16"/>
          <w:szCs w:val="16"/>
        </w:rPr>
      </w:pPr>
    </w:p>
    <w:p w14:paraId="6EAE1AF0" w14:textId="77777777" w:rsidR="001846F1" w:rsidRPr="001846F1" w:rsidRDefault="001846F1" w:rsidP="001846F1">
      <w:pPr>
        <w:widowControl/>
        <w:rPr>
          <w:rFonts w:ascii="Helvetica" w:eastAsia="宋体" w:hAnsi="Helvetica" w:cs="Helvetica"/>
          <w:color w:val="000000"/>
          <w:kern w:val="0"/>
          <w:sz w:val="16"/>
          <w:szCs w:val="16"/>
        </w:rPr>
      </w:pPr>
    </w:p>
    <w:p w14:paraId="284C6040" w14:textId="77777777" w:rsidR="001846F1" w:rsidRPr="001846F1" w:rsidRDefault="001846F1" w:rsidP="001846F1">
      <w:pPr>
        <w:widowControl/>
        <w:rPr>
          <w:rFonts w:ascii="Helvetica" w:eastAsia="宋体" w:hAnsi="Helvetica" w:cs="Helvetica"/>
          <w:color w:val="000000"/>
          <w:kern w:val="0"/>
          <w:sz w:val="16"/>
          <w:szCs w:val="16"/>
        </w:rPr>
      </w:pPr>
    </w:p>
    <w:p w14:paraId="151542DB" w14:textId="77777777" w:rsidR="001846F1" w:rsidRPr="001846F1" w:rsidRDefault="001846F1" w:rsidP="001846F1">
      <w:pPr>
        <w:widowControl/>
        <w:rPr>
          <w:rFonts w:ascii="Helvetica" w:eastAsia="宋体" w:hAnsi="Helvetica" w:cs="Helvetica"/>
          <w:color w:val="000000"/>
          <w:kern w:val="0"/>
          <w:sz w:val="16"/>
          <w:szCs w:val="16"/>
        </w:rPr>
      </w:pPr>
    </w:p>
    <w:p w14:paraId="6BB28999" w14:textId="77777777" w:rsidR="001846F1" w:rsidRPr="001846F1" w:rsidRDefault="001846F1" w:rsidP="001846F1">
      <w:pPr>
        <w:widowControl/>
        <w:rPr>
          <w:rFonts w:ascii="Helvetica" w:eastAsia="宋体" w:hAnsi="Helvetica" w:cs="Helvetica"/>
          <w:color w:val="000000"/>
          <w:kern w:val="0"/>
          <w:sz w:val="16"/>
          <w:szCs w:val="16"/>
        </w:rPr>
      </w:pPr>
    </w:p>
    <w:p w14:paraId="3B559BB5" w14:textId="77777777" w:rsidR="001846F1" w:rsidRPr="001846F1" w:rsidRDefault="001846F1" w:rsidP="001846F1">
      <w:pPr>
        <w:widowControl/>
        <w:rPr>
          <w:rFonts w:ascii="Helvetica" w:eastAsia="宋体" w:hAnsi="Helvetica" w:cs="Helvetica"/>
          <w:color w:val="000000"/>
          <w:kern w:val="0"/>
          <w:sz w:val="16"/>
          <w:szCs w:val="16"/>
        </w:rPr>
      </w:pPr>
    </w:p>
    <w:p w14:paraId="5E434299" w14:textId="77777777" w:rsidR="001846F1" w:rsidRPr="001846F1" w:rsidRDefault="001846F1" w:rsidP="001846F1">
      <w:pPr>
        <w:widowControl/>
        <w:rPr>
          <w:rFonts w:ascii="Helvetica" w:eastAsia="宋体" w:hAnsi="Helvetica" w:cs="Helvetica"/>
          <w:color w:val="000000"/>
          <w:kern w:val="0"/>
          <w:sz w:val="16"/>
          <w:szCs w:val="16"/>
        </w:rPr>
      </w:pPr>
    </w:p>
    <w:p w14:paraId="555ECB3C" w14:textId="77777777" w:rsidR="001846F1" w:rsidRPr="001846F1" w:rsidRDefault="001846F1" w:rsidP="001846F1">
      <w:pPr>
        <w:widowControl/>
        <w:rPr>
          <w:rFonts w:ascii="Helvetica" w:eastAsia="宋体" w:hAnsi="Helvetica" w:cs="Helvetica"/>
          <w:color w:val="000000"/>
          <w:kern w:val="0"/>
          <w:sz w:val="16"/>
          <w:szCs w:val="16"/>
        </w:rPr>
      </w:pPr>
    </w:p>
    <w:p w14:paraId="30A7ACF7" w14:textId="77777777" w:rsidR="001846F1" w:rsidRPr="001846F1" w:rsidRDefault="001846F1" w:rsidP="001846F1">
      <w:pPr>
        <w:widowControl/>
        <w:rPr>
          <w:rFonts w:ascii="Helvetica" w:eastAsia="宋体" w:hAnsi="Helvetica" w:cs="Helvetica"/>
          <w:color w:val="000000"/>
          <w:kern w:val="0"/>
          <w:sz w:val="16"/>
          <w:szCs w:val="16"/>
        </w:rPr>
      </w:pPr>
    </w:p>
    <w:p w14:paraId="2BA35659" w14:textId="77777777" w:rsidR="001846F1" w:rsidRPr="001846F1" w:rsidRDefault="001846F1" w:rsidP="001846F1">
      <w:pPr>
        <w:widowControl/>
        <w:rPr>
          <w:rFonts w:ascii="Helvetica" w:eastAsia="宋体" w:hAnsi="Helvetica" w:cs="Helvetica"/>
          <w:color w:val="000000"/>
          <w:kern w:val="0"/>
          <w:sz w:val="16"/>
          <w:szCs w:val="16"/>
        </w:rPr>
      </w:pPr>
    </w:p>
    <w:p w14:paraId="34346D46" w14:textId="77777777" w:rsidR="001846F1" w:rsidRPr="001846F1" w:rsidRDefault="001846F1" w:rsidP="001846F1">
      <w:pPr>
        <w:widowControl/>
        <w:rPr>
          <w:rFonts w:ascii="Helvetica" w:eastAsia="宋体" w:hAnsi="Helvetica" w:cs="Helvetica"/>
          <w:color w:val="000000"/>
          <w:kern w:val="0"/>
          <w:sz w:val="16"/>
          <w:szCs w:val="16"/>
        </w:rPr>
      </w:pPr>
    </w:p>
    <w:p w14:paraId="5A50E135" w14:textId="77777777" w:rsidR="001846F1" w:rsidRPr="001846F1" w:rsidRDefault="001846F1" w:rsidP="001846F1">
      <w:pPr>
        <w:widowControl/>
        <w:rPr>
          <w:rFonts w:ascii="Helvetica" w:eastAsia="宋体" w:hAnsi="Helvetica" w:cs="Helvetica"/>
          <w:color w:val="000000"/>
          <w:kern w:val="0"/>
          <w:sz w:val="16"/>
          <w:szCs w:val="16"/>
        </w:rPr>
      </w:pPr>
    </w:p>
    <w:p w14:paraId="6BDC92BB" w14:textId="77777777" w:rsidR="001846F1" w:rsidRPr="001846F1" w:rsidRDefault="001846F1" w:rsidP="001846F1">
      <w:pPr>
        <w:widowControl/>
        <w:rPr>
          <w:rFonts w:ascii="Helvetica" w:eastAsia="宋体" w:hAnsi="Helvetica" w:cs="Helvetica"/>
          <w:color w:val="000000"/>
          <w:kern w:val="0"/>
          <w:sz w:val="16"/>
          <w:szCs w:val="16"/>
        </w:rPr>
      </w:pPr>
    </w:p>
    <w:p w14:paraId="07F60008" w14:textId="53F4EE55" w:rsidR="001846F1" w:rsidRDefault="001846F1" w:rsidP="001846F1">
      <w:pPr>
        <w:widowControl/>
        <w:rPr>
          <w:rFonts w:ascii="Helvetica" w:eastAsia="宋体" w:hAnsi="Helvetica" w:cs="Helvetica"/>
          <w:color w:val="000000"/>
          <w:kern w:val="0"/>
          <w:sz w:val="16"/>
          <w:szCs w:val="16"/>
        </w:rPr>
      </w:pPr>
    </w:p>
    <w:p w14:paraId="766819C1" w14:textId="12B0EA04" w:rsidR="0009308D" w:rsidRDefault="0009308D" w:rsidP="001846F1">
      <w:pPr>
        <w:widowControl/>
        <w:rPr>
          <w:rFonts w:ascii="Helvetica" w:eastAsia="宋体" w:hAnsi="Helvetica" w:cs="Helvetica"/>
          <w:color w:val="000000"/>
          <w:kern w:val="0"/>
          <w:sz w:val="16"/>
          <w:szCs w:val="16"/>
        </w:rPr>
      </w:pPr>
    </w:p>
    <w:p w14:paraId="280E5A52" w14:textId="49ABBE7A" w:rsidR="0009308D" w:rsidRDefault="0009308D" w:rsidP="001846F1">
      <w:pPr>
        <w:widowControl/>
        <w:rPr>
          <w:rFonts w:ascii="Helvetica" w:eastAsia="宋体" w:hAnsi="Helvetica" w:cs="Helvetica"/>
          <w:color w:val="000000"/>
          <w:kern w:val="0"/>
          <w:sz w:val="16"/>
          <w:szCs w:val="16"/>
        </w:rPr>
      </w:pPr>
    </w:p>
    <w:p w14:paraId="5CB71B1F" w14:textId="77985511" w:rsidR="0009308D" w:rsidRDefault="0009308D" w:rsidP="001846F1">
      <w:pPr>
        <w:widowControl/>
        <w:rPr>
          <w:rFonts w:ascii="Helvetica" w:eastAsia="宋体" w:hAnsi="Helvetica" w:cs="Helvetica"/>
          <w:color w:val="000000"/>
          <w:kern w:val="0"/>
          <w:sz w:val="16"/>
          <w:szCs w:val="16"/>
        </w:rPr>
      </w:pPr>
    </w:p>
    <w:p w14:paraId="2A046117" w14:textId="050D8933" w:rsidR="0009308D" w:rsidRDefault="0009308D" w:rsidP="001846F1">
      <w:pPr>
        <w:widowControl/>
        <w:rPr>
          <w:rFonts w:ascii="Helvetica" w:eastAsia="宋体" w:hAnsi="Helvetica" w:cs="Helvetica"/>
          <w:color w:val="000000"/>
          <w:kern w:val="0"/>
          <w:sz w:val="16"/>
          <w:szCs w:val="16"/>
        </w:rPr>
      </w:pPr>
    </w:p>
    <w:p w14:paraId="735514D5" w14:textId="220D2F22" w:rsidR="0009308D" w:rsidRDefault="0009308D" w:rsidP="001846F1">
      <w:pPr>
        <w:widowControl/>
        <w:rPr>
          <w:rFonts w:ascii="Helvetica" w:eastAsia="宋体" w:hAnsi="Helvetica" w:cs="Helvetica"/>
          <w:color w:val="000000"/>
          <w:kern w:val="0"/>
          <w:sz w:val="16"/>
          <w:szCs w:val="16"/>
        </w:rPr>
      </w:pPr>
    </w:p>
    <w:p w14:paraId="6ED5F9A6" w14:textId="72E143FB" w:rsidR="0009308D" w:rsidRDefault="0009308D" w:rsidP="001846F1">
      <w:pPr>
        <w:widowControl/>
        <w:rPr>
          <w:rFonts w:ascii="Helvetica" w:eastAsia="宋体" w:hAnsi="Helvetica" w:cs="Helvetica"/>
          <w:color w:val="000000"/>
          <w:kern w:val="0"/>
          <w:sz w:val="16"/>
          <w:szCs w:val="16"/>
        </w:rPr>
      </w:pPr>
    </w:p>
    <w:p w14:paraId="46F9F4AF" w14:textId="7E2CCB31" w:rsidR="00601132" w:rsidRDefault="00601132" w:rsidP="001846F1">
      <w:pPr>
        <w:widowControl/>
        <w:rPr>
          <w:rFonts w:ascii="Helvetica" w:eastAsia="宋体" w:hAnsi="Helvetica" w:cs="Helvetica"/>
          <w:color w:val="000000"/>
          <w:kern w:val="0"/>
          <w:sz w:val="16"/>
          <w:szCs w:val="16"/>
        </w:rPr>
      </w:pPr>
    </w:p>
    <w:p w14:paraId="177C0D0A" w14:textId="0D0D0464" w:rsidR="00601132" w:rsidRDefault="00601132" w:rsidP="001846F1">
      <w:pPr>
        <w:widowControl/>
        <w:rPr>
          <w:rFonts w:ascii="Helvetica" w:eastAsia="宋体" w:hAnsi="Helvetica" w:cs="Helvetica"/>
          <w:color w:val="000000"/>
          <w:kern w:val="0"/>
          <w:sz w:val="16"/>
          <w:szCs w:val="16"/>
        </w:rPr>
      </w:pPr>
    </w:p>
    <w:p w14:paraId="476E15F1" w14:textId="77777777" w:rsidR="00601132" w:rsidRDefault="00601132" w:rsidP="001846F1">
      <w:pPr>
        <w:widowControl/>
        <w:rPr>
          <w:rFonts w:ascii="Helvetica" w:eastAsia="宋体" w:hAnsi="Helvetica" w:cs="Helvetica"/>
          <w:color w:val="000000"/>
          <w:kern w:val="0"/>
          <w:sz w:val="16"/>
          <w:szCs w:val="16"/>
        </w:rPr>
      </w:pPr>
    </w:p>
    <w:p w14:paraId="5BE71A2F" w14:textId="77777777" w:rsidR="0009308D" w:rsidRPr="001846F1" w:rsidRDefault="0009308D" w:rsidP="001846F1">
      <w:pPr>
        <w:widowControl/>
        <w:rPr>
          <w:rFonts w:ascii="Helvetica" w:eastAsia="宋体" w:hAnsi="Helvetica" w:cs="Helvetica"/>
          <w:color w:val="000000"/>
          <w:kern w:val="0"/>
          <w:sz w:val="16"/>
          <w:szCs w:val="16"/>
        </w:rPr>
      </w:pPr>
    </w:p>
    <w:p w14:paraId="036BDC32" w14:textId="77777777" w:rsidR="001846F1" w:rsidRPr="001846F1" w:rsidRDefault="001846F1" w:rsidP="001846F1">
      <w:pPr>
        <w:widowControl/>
        <w:jc w:val="center"/>
        <w:rPr>
          <w:rFonts w:ascii="PingFang SC Semibold" w:eastAsia="宋体" w:hAnsi="PingFang SC Semibold" w:cs="Arial" w:hint="eastAsia"/>
          <w:color w:val="000000"/>
          <w:kern w:val="0"/>
          <w:sz w:val="24"/>
          <w:szCs w:val="24"/>
        </w:rPr>
      </w:pPr>
      <w:r w:rsidRPr="001846F1">
        <w:rPr>
          <w:rFonts w:ascii="PingFang SC" w:eastAsia="宋体" w:hAnsi="PingFang SC" w:cs="Arial"/>
          <w:b/>
          <w:bCs/>
          <w:color w:val="000000"/>
          <w:kern w:val="0"/>
          <w:sz w:val="24"/>
          <w:szCs w:val="24"/>
        </w:rPr>
        <w:lastRenderedPageBreak/>
        <w:t>护理管理学试题</w:t>
      </w:r>
      <w:proofErr w:type="gramStart"/>
      <w:r w:rsidRPr="001846F1">
        <w:rPr>
          <w:rFonts w:ascii="PingFang SC" w:eastAsia="宋体" w:hAnsi="PingFang SC" w:cs="Arial"/>
          <w:b/>
          <w:bCs/>
          <w:color w:val="000000"/>
          <w:kern w:val="0"/>
          <w:sz w:val="24"/>
          <w:szCs w:val="24"/>
        </w:rPr>
        <w:t>一</w:t>
      </w:r>
      <w:proofErr w:type="gramEnd"/>
      <w:r w:rsidRPr="001846F1">
        <w:rPr>
          <w:rFonts w:ascii="PingFang SC" w:eastAsia="宋体" w:hAnsi="PingFang SC" w:cs="Arial"/>
          <w:b/>
          <w:bCs/>
          <w:color w:val="000000"/>
          <w:kern w:val="0"/>
          <w:sz w:val="24"/>
          <w:szCs w:val="24"/>
        </w:rPr>
        <w:t>答案</w:t>
      </w:r>
    </w:p>
    <w:p w14:paraId="5BEB20DC" w14:textId="7D3BB6A1" w:rsidR="001846F1" w:rsidRPr="0009308D"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一、</w:t>
      </w:r>
      <w:r w:rsidR="001846F1" w:rsidRPr="0009308D">
        <w:rPr>
          <w:rFonts w:ascii="宋体" w:eastAsia="宋体" w:hAnsi="宋体" w:cs="Arial"/>
          <w:color w:val="000000"/>
          <w:kern w:val="0"/>
          <w:szCs w:val="21"/>
        </w:rPr>
        <w:t>单选题（每题</w:t>
      </w:r>
      <w:r w:rsidR="001846F1" w:rsidRPr="0009308D">
        <w:rPr>
          <w:rFonts w:ascii="宋体" w:eastAsia="宋体" w:hAnsi="宋体" w:cs="Helvetica"/>
          <w:color w:val="000000"/>
          <w:kern w:val="0"/>
          <w:szCs w:val="21"/>
        </w:rPr>
        <w:t>2</w:t>
      </w:r>
      <w:r w:rsidR="001846F1" w:rsidRPr="0009308D">
        <w:rPr>
          <w:rFonts w:ascii="宋体" w:eastAsia="宋体" w:hAnsi="宋体" w:cs="Arial"/>
          <w:color w:val="000000"/>
          <w:kern w:val="0"/>
          <w:szCs w:val="21"/>
        </w:rPr>
        <w:t>分，共</w:t>
      </w:r>
      <w:r w:rsidR="001846F1" w:rsidRPr="0009308D">
        <w:rPr>
          <w:rFonts w:ascii="宋体" w:eastAsia="宋体" w:hAnsi="宋体" w:cs="Helvetica"/>
          <w:color w:val="000000"/>
          <w:kern w:val="0"/>
          <w:szCs w:val="21"/>
        </w:rPr>
        <w:t>40</w:t>
      </w:r>
      <w:r w:rsidR="001846F1" w:rsidRPr="0009308D">
        <w:rPr>
          <w:rFonts w:ascii="宋体" w:eastAsia="宋体" w:hAnsi="宋体" w:cs="Arial"/>
          <w:color w:val="000000"/>
          <w:kern w:val="0"/>
          <w:szCs w:val="21"/>
        </w:rPr>
        <w:t>分）</w:t>
      </w:r>
    </w:p>
    <w:p w14:paraId="665888B0" w14:textId="69A07408" w:rsidR="001846F1" w:rsidRPr="0009308D" w:rsidRDefault="001846F1" w:rsidP="0009308D">
      <w:pPr>
        <w:widowControl/>
        <w:spacing w:line="360" w:lineRule="auto"/>
        <w:rPr>
          <w:rFonts w:ascii="宋体" w:eastAsia="宋体" w:hAnsi="宋体" w:cs="Helvetica"/>
          <w:color w:val="000000"/>
          <w:kern w:val="0"/>
          <w:szCs w:val="21"/>
        </w:rPr>
      </w:pPr>
      <w:r w:rsidRPr="0009308D">
        <w:rPr>
          <w:rFonts w:ascii="宋体" w:eastAsia="宋体" w:hAnsi="宋体" w:cs="Helvetica"/>
          <w:color w:val="000000"/>
          <w:kern w:val="0"/>
          <w:szCs w:val="21"/>
        </w:rPr>
        <w:t>1.D 2.D 3.D 4.B  5.A  .6.D  7.C  8.A  9.C  10.C  11.B  12.C  13.A  14.C  15.A  16.D  17.A  18.D  19.D  20.B</w:t>
      </w:r>
    </w:p>
    <w:p w14:paraId="6D80AFEF" w14:textId="7B481E05" w:rsidR="001846F1" w:rsidRPr="0009308D"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二、</w:t>
      </w:r>
      <w:r w:rsidR="001846F1" w:rsidRPr="0009308D">
        <w:rPr>
          <w:rFonts w:ascii="宋体" w:eastAsia="宋体" w:hAnsi="宋体" w:cs="Arial"/>
          <w:color w:val="000000"/>
          <w:kern w:val="0"/>
          <w:szCs w:val="21"/>
        </w:rPr>
        <w:t>多选题（每题</w:t>
      </w:r>
      <w:r w:rsidR="001846F1" w:rsidRPr="0009308D">
        <w:rPr>
          <w:rFonts w:ascii="宋体" w:eastAsia="宋体" w:hAnsi="宋体" w:cs="Helvetica"/>
          <w:color w:val="000000"/>
          <w:kern w:val="0"/>
          <w:szCs w:val="21"/>
        </w:rPr>
        <w:t>2</w:t>
      </w:r>
      <w:r w:rsidR="001846F1" w:rsidRPr="0009308D">
        <w:rPr>
          <w:rFonts w:ascii="宋体" w:eastAsia="宋体" w:hAnsi="宋体" w:cs="Arial"/>
          <w:color w:val="000000"/>
          <w:kern w:val="0"/>
          <w:szCs w:val="21"/>
        </w:rPr>
        <w:t>分，共</w:t>
      </w:r>
      <w:r w:rsidR="001846F1" w:rsidRPr="0009308D">
        <w:rPr>
          <w:rFonts w:ascii="宋体" w:eastAsia="宋体" w:hAnsi="宋体" w:cs="Helvetica"/>
          <w:color w:val="000000"/>
          <w:kern w:val="0"/>
          <w:szCs w:val="21"/>
        </w:rPr>
        <w:t>20</w:t>
      </w:r>
      <w:r w:rsidR="001846F1" w:rsidRPr="0009308D">
        <w:rPr>
          <w:rFonts w:ascii="宋体" w:eastAsia="宋体" w:hAnsi="宋体" w:cs="Arial"/>
          <w:color w:val="000000"/>
          <w:kern w:val="0"/>
          <w:szCs w:val="21"/>
        </w:rPr>
        <w:t>分）</w:t>
      </w:r>
    </w:p>
    <w:p w14:paraId="7CEA6885" w14:textId="77777777" w:rsidR="001846F1" w:rsidRPr="0009308D" w:rsidRDefault="001846F1" w:rsidP="0009308D">
      <w:pPr>
        <w:widowControl/>
        <w:spacing w:line="360" w:lineRule="auto"/>
        <w:rPr>
          <w:rFonts w:ascii="宋体" w:eastAsia="宋体" w:hAnsi="宋体" w:cs="Helvetica"/>
          <w:color w:val="000000"/>
          <w:kern w:val="0"/>
          <w:szCs w:val="21"/>
        </w:rPr>
      </w:pPr>
      <w:r w:rsidRPr="0009308D">
        <w:rPr>
          <w:rFonts w:ascii="宋体" w:eastAsia="宋体" w:hAnsi="宋体" w:cs="Helvetica"/>
          <w:color w:val="000000"/>
          <w:kern w:val="0"/>
          <w:szCs w:val="21"/>
        </w:rPr>
        <w:t>1.ABC  2.CD  3.ABCDE  4.ACD  5.ABCD  6.ABD  7.ABCDE  8.ACD  9、ABCDE  10.ABCDE</w:t>
      </w:r>
    </w:p>
    <w:p w14:paraId="47B8AA88" w14:textId="3D81F7FF" w:rsidR="001846F1" w:rsidRPr="0009308D"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三、</w:t>
      </w:r>
      <w:r w:rsidR="001846F1" w:rsidRPr="0009308D">
        <w:rPr>
          <w:rFonts w:ascii="宋体" w:eastAsia="宋体" w:hAnsi="宋体" w:cs="Arial"/>
          <w:color w:val="000000"/>
          <w:kern w:val="0"/>
          <w:szCs w:val="21"/>
        </w:rPr>
        <w:t>判断题（每题</w:t>
      </w:r>
      <w:r w:rsidR="001846F1" w:rsidRPr="0009308D">
        <w:rPr>
          <w:rFonts w:ascii="宋体" w:eastAsia="宋体" w:hAnsi="宋体" w:cs="Helvetica"/>
          <w:color w:val="000000"/>
          <w:kern w:val="0"/>
          <w:szCs w:val="21"/>
        </w:rPr>
        <w:t>2</w:t>
      </w:r>
      <w:r w:rsidR="001846F1" w:rsidRPr="0009308D">
        <w:rPr>
          <w:rFonts w:ascii="宋体" w:eastAsia="宋体" w:hAnsi="宋体" w:cs="Arial"/>
          <w:color w:val="000000"/>
          <w:kern w:val="0"/>
          <w:szCs w:val="21"/>
        </w:rPr>
        <w:t>分，共</w:t>
      </w:r>
      <w:r w:rsidR="001846F1" w:rsidRPr="0009308D">
        <w:rPr>
          <w:rFonts w:ascii="宋体" w:eastAsia="宋体" w:hAnsi="宋体" w:cs="Helvetica"/>
          <w:color w:val="000000"/>
          <w:kern w:val="0"/>
          <w:szCs w:val="21"/>
        </w:rPr>
        <w:t>20</w:t>
      </w:r>
      <w:r w:rsidR="001846F1" w:rsidRPr="0009308D">
        <w:rPr>
          <w:rFonts w:ascii="宋体" w:eastAsia="宋体" w:hAnsi="宋体" w:cs="Arial"/>
          <w:color w:val="000000"/>
          <w:kern w:val="0"/>
          <w:szCs w:val="21"/>
        </w:rPr>
        <w:t>分）</w:t>
      </w:r>
    </w:p>
    <w:p w14:paraId="1272F2C2" w14:textId="77777777" w:rsidR="001846F1" w:rsidRPr="0009308D" w:rsidRDefault="001846F1" w:rsidP="0009308D">
      <w:pPr>
        <w:widowControl/>
        <w:spacing w:line="360" w:lineRule="auto"/>
        <w:rPr>
          <w:rFonts w:ascii="宋体" w:eastAsia="宋体" w:hAnsi="宋体" w:cs="Helvetica"/>
          <w:color w:val="000000"/>
          <w:kern w:val="0"/>
          <w:szCs w:val="21"/>
        </w:rPr>
      </w:pPr>
      <w:r w:rsidRPr="0009308D">
        <w:rPr>
          <w:rFonts w:ascii="宋体" w:eastAsia="宋体" w:hAnsi="宋体" w:cs="Helvetica"/>
          <w:color w:val="000000"/>
          <w:kern w:val="0"/>
          <w:szCs w:val="21"/>
        </w:rPr>
        <w:t>1. ×</w:t>
      </w:r>
      <w:proofErr w:type="gramStart"/>
      <w:r w:rsidRPr="0009308D">
        <w:rPr>
          <w:rFonts w:ascii="宋体" w:eastAsia="宋体" w:hAnsi="宋体" w:cs="Helvetica"/>
          <w:color w:val="000000"/>
          <w:kern w:val="0"/>
          <w:szCs w:val="21"/>
        </w:rPr>
        <w:t>  2</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3</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4</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5</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6</w:t>
      </w:r>
      <w:proofErr w:type="gramEnd"/>
      <w:r w:rsidRPr="0009308D">
        <w:rPr>
          <w:rFonts w:ascii="宋体" w:eastAsia="宋体" w:hAnsi="宋体" w:cs="Helvetica"/>
          <w:color w:val="000000"/>
          <w:kern w:val="0"/>
          <w:szCs w:val="21"/>
        </w:rPr>
        <w:t>. √ 7. ×</w:t>
      </w:r>
      <w:proofErr w:type="gramStart"/>
      <w:r w:rsidRPr="0009308D">
        <w:rPr>
          <w:rFonts w:ascii="宋体" w:eastAsia="宋体" w:hAnsi="宋体" w:cs="Helvetica"/>
          <w:color w:val="000000"/>
          <w:kern w:val="0"/>
          <w:szCs w:val="21"/>
        </w:rPr>
        <w:t>  8</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9</w:t>
      </w:r>
      <w:proofErr w:type="gramEnd"/>
      <w:r w:rsidRPr="0009308D">
        <w:rPr>
          <w:rFonts w:ascii="宋体" w:eastAsia="宋体" w:hAnsi="宋体" w:cs="Helvetica"/>
          <w:color w:val="000000"/>
          <w:kern w:val="0"/>
          <w:szCs w:val="21"/>
        </w:rPr>
        <w:t>. ×</w:t>
      </w:r>
      <w:proofErr w:type="gramStart"/>
      <w:r w:rsidRPr="0009308D">
        <w:rPr>
          <w:rFonts w:ascii="宋体" w:eastAsia="宋体" w:hAnsi="宋体" w:cs="Helvetica"/>
          <w:color w:val="000000"/>
          <w:kern w:val="0"/>
          <w:szCs w:val="21"/>
        </w:rPr>
        <w:t>  10</w:t>
      </w:r>
      <w:proofErr w:type="gramEnd"/>
      <w:r w:rsidRPr="0009308D">
        <w:rPr>
          <w:rFonts w:ascii="宋体" w:eastAsia="宋体" w:hAnsi="宋体" w:cs="Helvetica"/>
          <w:color w:val="000000"/>
          <w:kern w:val="0"/>
          <w:szCs w:val="21"/>
        </w:rPr>
        <w:t>. √</w:t>
      </w:r>
    </w:p>
    <w:p w14:paraId="5ED7BDAA" w14:textId="0A9F796F" w:rsidR="001846F1" w:rsidRPr="00601132" w:rsidRDefault="00601132" w:rsidP="00601132">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四、</w:t>
      </w:r>
      <w:r w:rsidR="001846F1" w:rsidRPr="00601132">
        <w:rPr>
          <w:rFonts w:ascii="宋体" w:eastAsia="宋体" w:hAnsi="宋体" w:cs="Arial"/>
          <w:color w:val="000000"/>
          <w:kern w:val="0"/>
          <w:szCs w:val="21"/>
        </w:rPr>
        <w:t>简答题（每题</w:t>
      </w:r>
      <w:r w:rsidR="001846F1" w:rsidRPr="00601132">
        <w:rPr>
          <w:rFonts w:ascii="宋体" w:eastAsia="宋体" w:hAnsi="宋体" w:cs="Helvetica"/>
          <w:color w:val="000000"/>
          <w:kern w:val="0"/>
          <w:szCs w:val="21"/>
        </w:rPr>
        <w:t>10</w:t>
      </w:r>
      <w:r w:rsidR="001846F1" w:rsidRPr="00601132">
        <w:rPr>
          <w:rFonts w:ascii="宋体" w:eastAsia="宋体" w:hAnsi="宋体" w:cs="Arial"/>
          <w:color w:val="000000"/>
          <w:kern w:val="0"/>
          <w:szCs w:val="21"/>
        </w:rPr>
        <w:t>分，共</w:t>
      </w:r>
      <w:r w:rsidR="001846F1" w:rsidRPr="00601132">
        <w:rPr>
          <w:rFonts w:ascii="宋体" w:eastAsia="宋体" w:hAnsi="宋体" w:cs="Helvetica"/>
          <w:color w:val="000000"/>
          <w:kern w:val="0"/>
          <w:szCs w:val="21"/>
        </w:rPr>
        <w:t>20</w:t>
      </w:r>
      <w:r w:rsidR="001846F1" w:rsidRPr="00601132">
        <w:rPr>
          <w:rFonts w:ascii="宋体" w:eastAsia="宋体" w:hAnsi="宋体" w:cs="Arial"/>
          <w:color w:val="000000"/>
          <w:kern w:val="0"/>
          <w:szCs w:val="21"/>
        </w:rPr>
        <w:t>分）</w:t>
      </w:r>
    </w:p>
    <w:p w14:paraId="1593FDA6"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1</w:t>
      </w:r>
      <w:r w:rsidRPr="0009308D">
        <w:rPr>
          <w:rFonts w:ascii="宋体" w:eastAsia="宋体" w:hAnsi="宋体" w:cs="Arial"/>
          <w:color w:val="000000"/>
          <w:kern w:val="0"/>
          <w:szCs w:val="21"/>
        </w:rPr>
        <w:t>、决策过程中需要遵循的原则有哪些？</w:t>
      </w:r>
    </w:p>
    <w:p w14:paraId="69768971"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Arial"/>
          <w:color w:val="000000"/>
          <w:kern w:val="0"/>
          <w:szCs w:val="21"/>
        </w:rPr>
        <w:t>答：①目标原则：决策应围绕组织的整体目标而进行；②信息真实原则：掌握大量真实的信息，并进行科学合理的归纳、整理、比较、选择，才能做出科学的决策；③可行性原则：应从实际出发，分析现有条件、可能出现的变化、决策实施后的影响，以保证决策可行；④对比择优原则：充分比较，权衡利弊，从中择优；⑤集体决策原则：要集思广益，发挥集体才智。</w:t>
      </w:r>
    </w:p>
    <w:p w14:paraId="0383A07A" w14:textId="77777777" w:rsidR="001846F1" w:rsidRPr="0009308D" w:rsidRDefault="001846F1" w:rsidP="0009308D">
      <w:pPr>
        <w:widowControl/>
        <w:spacing w:line="360" w:lineRule="auto"/>
        <w:rPr>
          <w:rFonts w:ascii="宋体" w:eastAsia="宋体" w:hAnsi="宋体" w:cs="Arial"/>
          <w:color w:val="000000"/>
          <w:kern w:val="0"/>
          <w:szCs w:val="21"/>
        </w:rPr>
      </w:pPr>
      <w:r w:rsidRPr="0009308D">
        <w:rPr>
          <w:rFonts w:ascii="宋体" w:eastAsia="宋体" w:hAnsi="宋体" w:cs="Helvetica"/>
          <w:color w:val="000000"/>
          <w:kern w:val="0"/>
          <w:szCs w:val="21"/>
        </w:rPr>
        <w:t>2</w:t>
      </w:r>
      <w:r w:rsidRPr="0009308D">
        <w:rPr>
          <w:rFonts w:ascii="宋体" w:eastAsia="宋体" w:hAnsi="宋体" w:cs="Arial"/>
          <w:color w:val="000000"/>
          <w:kern w:val="0"/>
          <w:szCs w:val="21"/>
        </w:rPr>
        <w:t>、护士长在护士职业生涯发展中的责任和任务有哪些？</w:t>
      </w:r>
    </w:p>
    <w:p w14:paraId="6BB0156D" w14:textId="77777777" w:rsidR="001846F1" w:rsidRPr="001846F1" w:rsidRDefault="001846F1" w:rsidP="0009308D">
      <w:pPr>
        <w:widowControl/>
        <w:spacing w:line="360" w:lineRule="auto"/>
        <w:rPr>
          <w:rFonts w:ascii="PingFang SC" w:eastAsia="宋体" w:hAnsi="PingFang SC" w:cs="Arial" w:hint="eastAsia"/>
          <w:color w:val="000000"/>
          <w:kern w:val="0"/>
          <w:sz w:val="18"/>
          <w:szCs w:val="18"/>
        </w:rPr>
      </w:pPr>
      <w:r w:rsidRPr="0009308D">
        <w:rPr>
          <w:rFonts w:ascii="宋体" w:eastAsia="宋体" w:hAnsi="宋体" w:cs="Arial"/>
          <w:color w:val="000000"/>
          <w:kern w:val="0"/>
          <w:szCs w:val="21"/>
        </w:rPr>
        <w:t>答：</w:t>
      </w:r>
      <w:r w:rsidRPr="0009308D">
        <w:rPr>
          <w:rFonts w:ascii="宋体" w:eastAsia="宋体" w:hAnsi="宋体" w:cs="Helvetica"/>
          <w:color w:val="000000"/>
          <w:kern w:val="0"/>
          <w:szCs w:val="21"/>
        </w:rPr>
        <w:t>1)</w:t>
      </w:r>
      <w:r w:rsidRPr="0009308D">
        <w:rPr>
          <w:rFonts w:ascii="宋体" w:eastAsia="宋体" w:hAnsi="宋体" w:cs="Arial"/>
          <w:color w:val="000000"/>
          <w:kern w:val="0"/>
          <w:szCs w:val="21"/>
        </w:rPr>
        <w:t>对本部门护理人员的日常工作能力进行评估，提供建议和反馈，帮助护士进行职业定位；</w:t>
      </w:r>
      <w:r w:rsidRPr="0009308D">
        <w:rPr>
          <w:rFonts w:ascii="宋体" w:eastAsia="宋体" w:hAnsi="宋体" w:cs="Helvetica"/>
          <w:color w:val="000000"/>
          <w:kern w:val="0"/>
          <w:szCs w:val="21"/>
        </w:rPr>
        <w:t>2)</w:t>
      </w:r>
      <w:r w:rsidRPr="0009308D">
        <w:rPr>
          <w:rFonts w:ascii="宋体" w:eastAsia="宋体" w:hAnsi="宋体" w:cs="Arial"/>
          <w:color w:val="000000"/>
          <w:kern w:val="0"/>
          <w:szCs w:val="21"/>
        </w:rPr>
        <w:t>根据护士个人特长进行分工，为护士展现和发展个人潜能提供机会；</w:t>
      </w:r>
      <w:r w:rsidRPr="0009308D">
        <w:rPr>
          <w:rFonts w:ascii="宋体" w:eastAsia="宋体" w:hAnsi="宋体" w:cs="Helvetica"/>
          <w:color w:val="000000"/>
          <w:kern w:val="0"/>
          <w:szCs w:val="21"/>
        </w:rPr>
        <w:t>3)</w:t>
      </w:r>
      <w:r w:rsidRPr="0009308D">
        <w:rPr>
          <w:rFonts w:ascii="宋体" w:eastAsia="宋体" w:hAnsi="宋体" w:cs="Arial"/>
          <w:color w:val="000000"/>
          <w:kern w:val="0"/>
          <w:szCs w:val="21"/>
        </w:rPr>
        <w:t>对护士个人职业生涯发展提供咨询和参考意见；</w:t>
      </w:r>
      <w:r w:rsidRPr="0009308D">
        <w:rPr>
          <w:rFonts w:ascii="宋体" w:eastAsia="宋体" w:hAnsi="宋体" w:cs="Helvetica"/>
          <w:color w:val="000000"/>
          <w:kern w:val="0"/>
          <w:szCs w:val="21"/>
        </w:rPr>
        <w:t>4)</w:t>
      </w:r>
      <w:r w:rsidRPr="0009308D">
        <w:rPr>
          <w:rFonts w:ascii="宋体" w:eastAsia="宋体" w:hAnsi="宋体" w:cs="Arial"/>
          <w:color w:val="000000"/>
          <w:kern w:val="0"/>
          <w:szCs w:val="21"/>
        </w:rPr>
        <w:t>促进和鼓励本部门护士在组织内晋升</w:t>
      </w:r>
      <w:r w:rsidRPr="001846F1">
        <w:rPr>
          <w:rFonts w:ascii="PingFang SC" w:eastAsia="宋体" w:hAnsi="PingFang SC" w:cs="Arial"/>
          <w:color w:val="000000"/>
          <w:kern w:val="0"/>
          <w:sz w:val="18"/>
          <w:szCs w:val="18"/>
        </w:rPr>
        <w:t>。</w:t>
      </w:r>
    </w:p>
    <w:p w14:paraId="776D7B85" w14:textId="77777777" w:rsidR="005F51E5" w:rsidRPr="001846F1" w:rsidRDefault="005F51E5"/>
    <w:sectPr w:rsidR="005F51E5" w:rsidRPr="001846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PingFang SC Semibold">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ingFang SC">
    <w:altName w:val="Cambria"/>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969EA"/>
    <w:multiLevelType w:val="hybridMultilevel"/>
    <w:tmpl w:val="FFB6B4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333BA3"/>
    <w:multiLevelType w:val="multilevel"/>
    <w:tmpl w:val="B4E69118"/>
    <w:lvl w:ilvl="0">
      <w:start w:val="1"/>
      <w:numFmt w:val="decimal"/>
      <w:lvlText w:val="%1."/>
      <w:lvlJc w:val="left"/>
      <w:pPr>
        <w:tabs>
          <w:tab w:val="num" w:pos="720"/>
        </w:tabs>
        <w:ind w:left="720" w:hanging="360"/>
      </w:pPr>
    </w:lvl>
    <w:lvl w:ilvl="1">
      <w:start w:val="4"/>
      <w:numFmt w:val="japaneseCounting"/>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2C64AE"/>
    <w:multiLevelType w:val="multilevel"/>
    <w:tmpl w:val="7DF82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755EAC"/>
    <w:multiLevelType w:val="multilevel"/>
    <w:tmpl w:val="596A93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B80E5C"/>
    <w:multiLevelType w:val="multilevel"/>
    <w:tmpl w:val="1BCE11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1315F0"/>
    <w:multiLevelType w:val="multilevel"/>
    <w:tmpl w:val="B4E69118"/>
    <w:lvl w:ilvl="0">
      <w:start w:val="1"/>
      <w:numFmt w:val="decimal"/>
      <w:lvlText w:val="%1."/>
      <w:lvlJc w:val="left"/>
      <w:pPr>
        <w:tabs>
          <w:tab w:val="num" w:pos="720"/>
        </w:tabs>
        <w:ind w:left="720" w:hanging="360"/>
      </w:pPr>
    </w:lvl>
    <w:lvl w:ilvl="1">
      <w:start w:val="4"/>
      <w:numFmt w:val="japaneseCounting"/>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992E8D"/>
    <w:multiLevelType w:val="multilevel"/>
    <w:tmpl w:val="2D6289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497400"/>
    <w:multiLevelType w:val="multilevel"/>
    <w:tmpl w:val="E774D7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E06115"/>
    <w:multiLevelType w:val="multilevel"/>
    <w:tmpl w:val="4A96D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460312"/>
    <w:multiLevelType w:val="multilevel"/>
    <w:tmpl w:val="0136BB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254791"/>
    <w:multiLevelType w:val="multilevel"/>
    <w:tmpl w:val="9DF419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383247"/>
    <w:multiLevelType w:val="multilevel"/>
    <w:tmpl w:val="F1B2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6"/>
  </w:num>
  <w:num w:numId="3">
    <w:abstractNumId w:val="3"/>
  </w:num>
  <w:num w:numId="4">
    <w:abstractNumId w:val="1"/>
  </w:num>
  <w:num w:numId="5">
    <w:abstractNumId w:val="10"/>
  </w:num>
  <w:num w:numId="6">
    <w:abstractNumId w:val="8"/>
  </w:num>
  <w:num w:numId="7">
    <w:abstractNumId w:val="2"/>
  </w:num>
  <w:num w:numId="8">
    <w:abstractNumId w:val="7"/>
  </w:num>
  <w:num w:numId="9">
    <w:abstractNumId w:val="4"/>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1D"/>
    <w:rsid w:val="0009308D"/>
    <w:rsid w:val="001846F1"/>
    <w:rsid w:val="0028381D"/>
    <w:rsid w:val="005F51E5"/>
    <w:rsid w:val="00601132"/>
    <w:rsid w:val="00E04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BAC6"/>
  <w15:chartTrackingRefBased/>
  <w15:docId w15:val="{1589DE85-29E0-4394-953B-9349E3780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46F1"/>
    <w:pPr>
      <w:widowControl/>
      <w:spacing w:before="100" w:beforeAutospacing="1" w:after="100" w:afterAutospacing="1"/>
      <w:jc w:val="left"/>
    </w:pPr>
    <w:rPr>
      <w:rFonts w:ascii="宋体" w:eastAsia="宋体" w:hAnsi="宋体" w:cs="宋体"/>
      <w:kern w:val="0"/>
      <w:sz w:val="24"/>
      <w:szCs w:val="24"/>
    </w:rPr>
  </w:style>
  <w:style w:type="character" w:customStyle="1" w:styleId="apple-tab-span">
    <w:name w:val="apple-tab-span"/>
    <w:basedOn w:val="a0"/>
    <w:rsid w:val="001846F1"/>
  </w:style>
  <w:style w:type="paragraph" w:styleId="a4">
    <w:name w:val="List Paragraph"/>
    <w:basedOn w:val="a"/>
    <w:uiPriority w:val="34"/>
    <w:qFormat/>
    <w:rsid w:val="00601132"/>
    <w:pPr>
      <w:ind w:firstLineChars="200" w:firstLine="420"/>
    </w:pPr>
  </w:style>
  <w:style w:type="paragraph" w:styleId="a5">
    <w:name w:val="Balloon Text"/>
    <w:basedOn w:val="a"/>
    <w:link w:val="Char"/>
    <w:uiPriority w:val="99"/>
    <w:semiHidden/>
    <w:unhideWhenUsed/>
    <w:rsid w:val="00E04B44"/>
    <w:rPr>
      <w:sz w:val="18"/>
      <w:szCs w:val="18"/>
    </w:rPr>
  </w:style>
  <w:style w:type="character" w:customStyle="1" w:styleId="Char">
    <w:name w:val="批注框文本 Char"/>
    <w:basedOn w:val="a0"/>
    <w:link w:val="a5"/>
    <w:uiPriority w:val="99"/>
    <w:semiHidden/>
    <w:rsid w:val="00E04B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233853">
      <w:bodyDiv w:val="1"/>
      <w:marLeft w:val="0"/>
      <w:marRight w:val="0"/>
      <w:marTop w:val="0"/>
      <w:marBottom w:val="0"/>
      <w:divBdr>
        <w:top w:val="none" w:sz="0" w:space="0" w:color="auto"/>
        <w:left w:val="none" w:sz="0" w:space="0" w:color="auto"/>
        <w:bottom w:val="none" w:sz="0" w:space="0" w:color="auto"/>
        <w:right w:val="none" w:sz="0" w:space="0" w:color="auto"/>
      </w:divBdr>
      <w:divsChild>
        <w:div w:id="1507478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lijie</dc:creator>
  <cp:keywords/>
  <dc:description/>
  <cp:lastModifiedBy>Administrator</cp:lastModifiedBy>
  <cp:revision>6</cp:revision>
  <cp:lastPrinted>2019-11-05T01:34:00Z</cp:lastPrinted>
  <dcterms:created xsi:type="dcterms:W3CDTF">2019-11-04T21:51:00Z</dcterms:created>
  <dcterms:modified xsi:type="dcterms:W3CDTF">2019-11-05T01:34:00Z</dcterms:modified>
</cp:coreProperties>
</file>